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宋体" w:cs="Times New Roman"/>
        </w:rPr>
      </w:pPr>
      <w:bookmarkStart w:id="0" w:name="_Toc56434752"/>
      <w:r>
        <w:rPr>
          <w:rFonts w:ascii="Times New Roman" w:hAnsi="Times New Roman" w:eastAsia="宋体" w:cs="Times New Roman"/>
        </w:rPr>
        <w:t>环境</w:t>
      </w:r>
      <w:r>
        <w:rPr>
          <w:rFonts w:hint="eastAsia" w:ascii="Times New Roman" w:hAnsi="Times New Roman" w:eastAsia="宋体" w:cs="Times New Roman"/>
          <w:lang w:val="en-US" w:eastAsia="zh-CN"/>
        </w:rPr>
        <w:t>风险</w:t>
      </w:r>
      <w:r>
        <w:rPr>
          <w:rFonts w:ascii="Times New Roman" w:hAnsi="Times New Roman" w:eastAsia="宋体" w:cs="Times New Roman"/>
        </w:rPr>
        <w:t>影响专项评价</w:t>
      </w:r>
      <w:bookmarkEnd w:id="0"/>
    </w:p>
    <w:p>
      <w:pPr>
        <w:bidi w:val="0"/>
        <w:rPr>
          <w:rFonts w:hint="default" w:eastAsia="宋体"/>
          <w:lang w:val="en-US" w:eastAsia="zh-CN"/>
        </w:rPr>
      </w:pPr>
      <w:r>
        <w:rPr>
          <w:rFonts w:hint="eastAsia"/>
        </w:rPr>
        <w:t>根据《建设项目环境影响报告表编制技术指南 （污染影响类）（试行）》中关于</w:t>
      </w:r>
      <w:r>
        <w:rPr>
          <w:rFonts w:hint="eastAsia"/>
          <w:lang w:val="en-US" w:eastAsia="zh-CN"/>
        </w:rPr>
        <w:t>环境风险影响编制</w:t>
      </w:r>
      <w:r>
        <w:rPr>
          <w:rFonts w:hint="eastAsia"/>
        </w:rPr>
        <w:t>要求“有毒有害和易燃易爆危险物质存储量超过临界量的建设项目</w:t>
      </w:r>
      <w:r>
        <w:rPr>
          <w:rFonts w:hint="eastAsia"/>
          <w:lang w:eastAsia="zh-CN"/>
        </w:rPr>
        <w:t>”</w:t>
      </w:r>
      <w:r>
        <w:rPr>
          <w:rFonts w:hint="eastAsia"/>
          <w:lang w:val="en-US" w:eastAsia="zh-CN"/>
        </w:rPr>
        <w:t>需编制环境风险专项评价。根据项目工程分析，项目危险物质总最大暂存量为400t，根据《建设项目环境风险评价技术导则（HJ169-2018）》附录B“健康危险急性毒性物质（类别2、类别3）50t”，本项目危险物质最大存储量超过临界量，需要编制环境风险专项评价。</w:t>
      </w:r>
    </w:p>
    <w:p>
      <w:pPr>
        <w:bidi w:val="0"/>
      </w:pPr>
      <w:r>
        <w:t>根据本项目工程分析及工程环境影响及污染源分析，现对本工程营运期环境</w:t>
      </w:r>
      <w:r>
        <w:rPr>
          <w:rFonts w:hint="eastAsia"/>
          <w:lang w:val="en-US" w:eastAsia="zh-CN"/>
        </w:rPr>
        <w:t>风险</w:t>
      </w:r>
      <w:r>
        <w:t>影响进行专项评价。</w:t>
      </w:r>
    </w:p>
    <w:p>
      <w:pPr>
        <w:pStyle w:val="3"/>
        <w:bidi w:val="0"/>
        <w:rPr>
          <w:rFonts w:hint="eastAsia"/>
          <w:lang w:val="en-US" w:eastAsia="zh-CN"/>
        </w:rPr>
      </w:pPr>
      <w:r>
        <w:rPr>
          <w:rFonts w:hint="eastAsia"/>
          <w:lang w:val="en-US" w:eastAsia="zh-CN"/>
        </w:rPr>
        <w:t>1、风险物质识别和潜势分析</w:t>
      </w:r>
    </w:p>
    <w:p>
      <w:pPr>
        <w:pStyle w:val="6"/>
        <w:keepNext w:val="0"/>
        <w:keepLines w:val="0"/>
        <w:pageBreakBefore w:val="0"/>
        <w:kinsoku/>
        <w:wordWrap/>
        <w:overflowPunct/>
        <w:topLinePunct w:val="0"/>
        <w:bidi w:val="0"/>
        <w:adjustRightInd/>
        <w:spacing w:before="0" w:after="0" w:line="360" w:lineRule="auto"/>
        <w:ind w:left="0" w:right="0" w:firstLine="480" w:firstLineChars="200"/>
        <w:textAlignment w:val="auto"/>
        <w:rPr>
          <w:rFonts w:ascii="Times New Roman" w:hAnsi="Times New Roman" w:eastAsia="宋体"/>
          <w:caps w:val="0"/>
          <w:sz w:val="24"/>
          <w:szCs w:val="24"/>
          <w:highlight w:val="none"/>
        </w:rPr>
      </w:pPr>
      <w:r>
        <w:rPr>
          <w:rFonts w:ascii="Times New Roman" w:hAnsi="Times New Roman" w:eastAsia="宋体"/>
          <w:caps w:val="0"/>
          <w:sz w:val="24"/>
          <w:szCs w:val="24"/>
          <w:highlight w:val="none"/>
        </w:rPr>
        <w:t>（1）风险源调查</w:t>
      </w:r>
    </w:p>
    <w:p>
      <w:pPr>
        <w:pStyle w:val="6"/>
        <w:keepNext w:val="0"/>
        <w:keepLines w:val="0"/>
        <w:pageBreakBefore w:val="0"/>
        <w:kinsoku/>
        <w:wordWrap/>
        <w:overflowPunct/>
        <w:topLinePunct w:val="0"/>
        <w:bidi w:val="0"/>
        <w:adjustRightInd/>
        <w:spacing w:before="0" w:after="0" w:line="360" w:lineRule="auto"/>
        <w:ind w:left="0" w:right="0" w:firstLine="464" w:firstLineChars="200"/>
        <w:jc w:val="both"/>
        <w:textAlignment w:val="auto"/>
        <w:rPr>
          <w:rFonts w:ascii="Times New Roman" w:hAnsi="Times New Roman"/>
          <w:caps w:val="0"/>
          <w:highlight w:val="none"/>
        </w:rPr>
      </w:pPr>
      <w:r>
        <w:rPr>
          <w:rFonts w:ascii="Times New Roman" w:hAnsi="Times New Roman"/>
          <w:caps w:val="0"/>
          <w:spacing w:val="-4"/>
          <w:sz w:val="24"/>
          <w:szCs w:val="24"/>
          <w:highlight w:val="none"/>
        </w:rPr>
        <w:t xml:space="preserve">项目涉及的危险废物主要为 </w:t>
      </w:r>
      <w:r>
        <w:rPr>
          <w:rFonts w:ascii="Times New Roman" w:hAnsi="Times New Roman" w:eastAsia="Times New Roman"/>
          <w:caps w:val="0"/>
          <w:sz w:val="24"/>
          <w:szCs w:val="24"/>
          <w:highlight w:val="none"/>
        </w:rPr>
        <w:t xml:space="preserve">HW03 </w:t>
      </w:r>
      <w:r>
        <w:rPr>
          <w:rFonts w:ascii="Times New Roman" w:hAnsi="Times New Roman"/>
          <w:caps w:val="0"/>
          <w:spacing w:val="-5"/>
          <w:sz w:val="24"/>
          <w:szCs w:val="24"/>
          <w:highlight w:val="none"/>
        </w:rPr>
        <w:t>类危废年最大中转量</w:t>
      </w:r>
      <w:r>
        <w:rPr>
          <w:rFonts w:ascii="Times New Roman" w:hAnsi="Times New Roman" w:eastAsia="Times New Roman"/>
          <w:caps w:val="0"/>
          <w:sz w:val="24"/>
          <w:szCs w:val="24"/>
          <w:highlight w:val="none"/>
        </w:rPr>
        <w:t>1500t/a</w:t>
      </w:r>
      <w:r>
        <w:rPr>
          <w:rFonts w:hint="eastAsia" w:ascii="Times New Roman" w:hAnsi="Times New Roman"/>
          <w:caps w:val="0"/>
          <w:sz w:val="24"/>
          <w:szCs w:val="24"/>
          <w:highlight w:val="none"/>
          <w:lang w:eastAsia="zh-CN"/>
        </w:rPr>
        <w:t>，</w:t>
      </w:r>
      <w:r>
        <w:rPr>
          <w:rFonts w:hint="eastAsia" w:ascii="Times New Roman" w:hAnsi="Times New Roman"/>
          <w:caps w:val="0"/>
          <w:sz w:val="24"/>
          <w:szCs w:val="24"/>
          <w:highlight w:val="none"/>
          <w:lang w:val="en-US" w:eastAsia="zh-CN"/>
        </w:rPr>
        <w:t>最大暂存量40t</w:t>
      </w:r>
      <w:r>
        <w:rPr>
          <w:rFonts w:hint="eastAsia" w:ascii="Times New Roman" w:hAnsi="Times New Roman"/>
          <w:caps w:val="0"/>
          <w:sz w:val="24"/>
          <w:szCs w:val="24"/>
          <w:highlight w:val="none"/>
          <w:lang w:eastAsia="zh-CN"/>
        </w:rPr>
        <w:t>；</w:t>
      </w:r>
      <w:r>
        <w:rPr>
          <w:rFonts w:ascii="Times New Roman" w:hAnsi="Times New Roman" w:eastAsia="Times New Roman"/>
          <w:caps w:val="0"/>
          <w:sz w:val="24"/>
          <w:szCs w:val="24"/>
          <w:highlight w:val="none"/>
        </w:rPr>
        <w:t xml:space="preserve">HW05 </w:t>
      </w:r>
      <w:r>
        <w:rPr>
          <w:rFonts w:ascii="Times New Roman" w:hAnsi="Times New Roman"/>
          <w:caps w:val="0"/>
          <w:spacing w:val="-6"/>
          <w:sz w:val="24"/>
          <w:szCs w:val="24"/>
          <w:highlight w:val="none"/>
        </w:rPr>
        <w:t xml:space="preserve">类危废年最大中转量 </w:t>
      </w:r>
      <w:r>
        <w:rPr>
          <w:rFonts w:ascii="Times New Roman" w:hAnsi="Times New Roman" w:eastAsia="Times New Roman"/>
          <w:caps w:val="0"/>
          <w:sz w:val="24"/>
          <w:szCs w:val="24"/>
          <w:highlight w:val="none"/>
        </w:rPr>
        <w:t>500t/a</w:t>
      </w:r>
      <w:r>
        <w:rPr>
          <w:rFonts w:ascii="Times New Roman" w:hAnsi="Times New Roman"/>
          <w:caps w:val="0"/>
          <w:sz w:val="24"/>
          <w:szCs w:val="24"/>
          <w:highlight w:val="none"/>
        </w:rPr>
        <w:t>，</w:t>
      </w:r>
      <w:r>
        <w:rPr>
          <w:rFonts w:hint="eastAsia" w:ascii="Times New Roman" w:hAnsi="Times New Roman"/>
          <w:caps w:val="0"/>
          <w:sz w:val="24"/>
          <w:szCs w:val="24"/>
          <w:highlight w:val="none"/>
          <w:lang w:val="en-US" w:eastAsia="zh-CN"/>
        </w:rPr>
        <w:t>最大暂存量10t；</w:t>
      </w:r>
      <w:r>
        <w:rPr>
          <w:rFonts w:ascii="Times New Roman" w:hAnsi="Times New Roman" w:eastAsia="Times New Roman"/>
          <w:caps w:val="0"/>
          <w:sz w:val="24"/>
          <w:szCs w:val="24"/>
          <w:highlight w:val="none"/>
        </w:rPr>
        <w:t xml:space="preserve">HW29 </w:t>
      </w:r>
      <w:r>
        <w:rPr>
          <w:rFonts w:ascii="Times New Roman" w:hAnsi="Times New Roman"/>
          <w:caps w:val="0"/>
          <w:sz w:val="24"/>
          <w:szCs w:val="24"/>
          <w:highlight w:val="none"/>
        </w:rPr>
        <w:t>类危废年最大中转量</w:t>
      </w:r>
      <w:r>
        <w:rPr>
          <w:rFonts w:ascii="Times New Roman" w:hAnsi="Times New Roman" w:eastAsia="Times New Roman"/>
          <w:caps w:val="0"/>
          <w:spacing w:val="-7"/>
          <w:sz w:val="24"/>
          <w:szCs w:val="24"/>
          <w:highlight w:val="none"/>
        </w:rPr>
        <w:t>1000t/a</w:t>
      </w:r>
      <w:r>
        <w:rPr>
          <w:rFonts w:ascii="Times New Roman" w:hAnsi="Times New Roman"/>
          <w:caps w:val="0"/>
          <w:spacing w:val="-8"/>
          <w:sz w:val="24"/>
          <w:szCs w:val="24"/>
          <w:highlight w:val="none"/>
        </w:rPr>
        <w:t>，</w:t>
      </w:r>
      <w:r>
        <w:rPr>
          <w:rFonts w:hint="eastAsia" w:ascii="Times New Roman" w:hAnsi="Times New Roman"/>
          <w:caps w:val="0"/>
          <w:sz w:val="24"/>
          <w:szCs w:val="24"/>
          <w:highlight w:val="none"/>
          <w:lang w:val="en-US" w:eastAsia="zh-CN"/>
        </w:rPr>
        <w:t>最大暂存量50t；</w:t>
      </w:r>
      <w:r>
        <w:rPr>
          <w:rFonts w:ascii="Times New Roman" w:hAnsi="Times New Roman" w:eastAsia="Times New Roman"/>
          <w:caps w:val="0"/>
          <w:sz w:val="24"/>
          <w:szCs w:val="24"/>
          <w:highlight w:val="none"/>
        </w:rPr>
        <w:t>HW</w:t>
      </w:r>
      <w:r>
        <w:rPr>
          <w:rFonts w:hint="eastAsia" w:ascii="Times New Roman" w:hAnsi="Times New Roman"/>
          <w:caps w:val="0"/>
          <w:sz w:val="24"/>
          <w:szCs w:val="24"/>
          <w:highlight w:val="none"/>
          <w:lang w:val="en-US" w:eastAsia="zh-CN"/>
        </w:rPr>
        <w:t>31</w:t>
      </w:r>
      <w:r>
        <w:rPr>
          <w:rFonts w:ascii="Times New Roman" w:hAnsi="Times New Roman"/>
          <w:caps w:val="0"/>
          <w:sz w:val="24"/>
          <w:szCs w:val="24"/>
          <w:highlight w:val="none"/>
        </w:rPr>
        <w:t>类危废年最大中转量</w:t>
      </w:r>
      <w:r>
        <w:rPr>
          <w:rFonts w:ascii="Times New Roman" w:hAnsi="Times New Roman" w:eastAsia="Times New Roman"/>
          <w:caps w:val="0"/>
          <w:spacing w:val="-7"/>
          <w:sz w:val="24"/>
          <w:szCs w:val="24"/>
          <w:highlight w:val="none"/>
        </w:rPr>
        <w:t>1</w:t>
      </w:r>
      <w:r>
        <w:rPr>
          <w:rFonts w:hint="eastAsia" w:ascii="Times New Roman" w:hAnsi="Times New Roman"/>
          <w:caps w:val="0"/>
          <w:spacing w:val="-7"/>
          <w:sz w:val="24"/>
          <w:szCs w:val="24"/>
          <w:highlight w:val="none"/>
          <w:lang w:val="en-US" w:eastAsia="zh-CN"/>
        </w:rPr>
        <w:t>0</w:t>
      </w:r>
      <w:r>
        <w:rPr>
          <w:rFonts w:ascii="Times New Roman" w:hAnsi="Times New Roman" w:eastAsia="Times New Roman"/>
          <w:caps w:val="0"/>
          <w:spacing w:val="-7"/>
          <w:sz w:val="24"/>
          <w:szCs w:val="24"/>
          <w:highlight w:val="none"/>
        </w:rPr>
        <w:t>000t/a</w:t>
      </w:r>
      <w:r>
        <w:rPr>
          <w:rFonts w:ascii="Times New Roman" w:hAnsi="Times New Roman"/>
          <w:caps w:val="0"/>
          <w:spacing w:val="-8"/>
          <w:sz w:val="24"/>
          <w:szCs w:val="24"/>
          <w:highlight w:val="none"/>
        </w:rPr>
        <w:t>，</w:t>
      </w:r>
      <w:r>
        <w:rPr>
          <w:rFonts w:hint="eastAsia" w:ascii="Times New Roman" w:hAnsi="Times New Roman"/>
          <w:caps w:val="0"/>
          <w:sz w:val="24"/>
          <w:szCs w:val="24"/>
          <w:highlight w:val="none"/>
          <w:lang w:val="en-US" w:eastAsia="zh-CN"/>
        </w:rPr>
        <w:t>最大暂存量150t</w:t>
      </w:r>
      <w:r>
        <w:rPr>
          <w:rFonts w:hint="eastAsia" w:ascii="Times New Roman" w:hAnsi="Times New Roman"/>
          <w:caps w:val="0"/>
          <w:sz w:val="24"/>
          <w:szCs w:val="24"/>
          <w:highlight w:val="none"/>
          <w:lang w:eastAsia="zh-CN"/>
        </w:rPr>
        <w:t>；</w:t>
      </w:r>
      <w:r>
        <w:rPr>
          <w:rFonts w:ascii="Times New Roman" w:hAnsi="Times New Roman" w:eastAsia="Times New Roman"/>
          <w:caps w:val="0"/>
          <w:sz w:val="24"/>
          <w:szCs w:val="24"/>
          <w:highlight w:val="none"/>
        </w:rPr>
        <w:t xml:space="preserve">HW49 </w:t>
      </w:r>
      <w:r>
        <w:rPr>
          <w:rFonts w:ascii="Times New Roman" w:hAnsi="Times New Roman"/>
          <w:caps w:val="0"/>
          <w:sz w:val="24"/>
          <w:szCs w:val="24"/>
          <w:highlight w:val="none"/>
        </w:rPr>
        <w:t>类危废年</w:t>
      </w:r>
      <w:r>
        <w:rPr>
          <w:rFonts w:ascii="Times New Roman" w:hAnsi="Times New Roman"/>
          <w:caps w:val="0"/>
          <w:spacing w:val="-9"/>
          <w:sz w:val="24"/>
          <w:szCs w:val="24"/>
          <w:highlight w:val="none"/>
        </w:rPr>
        <w:t xml:space="preserve">最大中转量 </w:t>
      </w:r>
      <w:r>
        <w:rPr>
          <w:rFonts w:hint="eastAsia" w:ascii="Times New Roman" w:hAnsi="Times New Roman" w:eastAsia="宋体"/>
          <w:caps w:val="0"/>
          <w:sz w:val="24"/>
          <w:szCs w:val="24"/>
          <w:highlight w:val="none"/>
          <w:lang w:val="en-US" w:eastAsia="zh-CN"/>
        </w:rPr>
        <w:t>70</w:t>
      </w:r>
      <w:r>
        <w:rPr>
          <w:rFonts w:ascii="Times New Roman" w:hAnsi="Times New Roman" w:eastAsia="Times New Roman"/>
          <w:caps w:val="0"/>
          <w:sz w:val="24"/>
          <w:szCs w:val="24"/>
          <w:highlight w:val="none"/>
        </w:rPr>
        <w:t>00t/a</w:t>
      </w:r>
      <w:r>
        <w:rPr>
          <w:rFonts w:hint="eastAsia" w:ascii="Times New Roman" w:hAnsi="Times New Roman"/>
          <w:caps w:val="0"/>
          <w:sz w:val="24"/>
          <w:szCs w:val="24"/>
          <w:highlight w:val="none"/>
          <w:lang w:eastAsia="zh-CN"/>
        </w:rPr>
        <w:t>，</w:t>
      </w:r>
      <w:r>
        <w:rPr>
          <w:rFonts w:hint="eastAsia" w:ascii="Times New Roman" w:hAnsi="Times New Roman"/>
          <w:caps w:val="0"/>
          <w:sz w:val="24"/>
          <w:szCs w:val="24"/>
          <w:highlight w:val="none"/>
          <w:lang w:val="en-US" w:eastAsia="zh-CN"/>
        </w:rPr>
        <w:t>最大暂存量150t。</w:t>
      </w:r>
      <w:r>
        <w:rPr>
          <w:rFonts w:ascii="Times New Roman" w:hAnsi="Times New Roman"/>
          <w:caps w:val="0"/>
          <w:spacing w:val="-8"/>
          <w:sz w:val="24"/>
          <w:szCs w:val="24"/>
          <w:highlight w:val="none"/>
        </w:rPr>
        <w:t xml:space="preserve">各类危废最大中转总量为 </w:t>
      </w:r>
      <w:r>
        <w:rPr>
          <w:rFonts w:hint="eastAsia" w:ascii="Times New Roman" w:hAnsi="Times New Roman" w:eastAsia="宋体"/>
          <w:caps w:val="0"/>
          <w:sz w:val="24"/>
          <w:szCs w:val="24"/>
          <w:highlight w:val="none"/>
          <w:lang w:val="en-US" w:eastAsia="zh-CN"/>
        </w:rPr>
        <w:t>20000</w:t>
      </w:r>
      <w:r>
        <w:rPr>
          <w:rFonts w:ascii="Times New Roman" w:hAnsi="Times New Roman" w:eastAsia="Times New Roman"/>
          <w:caps w:val="0"/>
          <w:sz w:val="24"/>
          <w:szCs w:val="24"/>
          <w:highlight w:val="none"/>
        </w:rPr>
        <w:t>t/a</w:t>
      </w:r>
      <w:r>
        <w:rPr>
          <w:rFonts w:hint="eastAsia" w:ascii="Times New Roman" w:hAnsi="Times New Roman"/>
          <w:caps w:val="0"/>
          <w:sz w:val="24"/>
          <w:szCs w:val="24"/>
          <w:highlight w:val="none"/>
          <w:lang w:eastAsia="zh-CN"/>
        </w:rPr>
        <w:t>，</w:t>
      </w:r>
      <w:r>
        <w:rPr>
          <w:rFonts w:hint="eastAsia" w:ascii="Times New Roman" w:hAnsi="Times New Roman"/>
          <w:caps w:val="0"/>
          <w:sz w:val="24"/>
          <w:szCs w:val="24"/>
          <w:highlight w:val="none"/>
          <w:lang w:val="en-US" w:eastAsia="zh-CN"/>
        </w:rPr>
        <w:t>总最大暂存量为400t</w:t>
      </w:r>
      <w:r>
        <w:rPr>
          <w:rFonts w:ascii="Times New Roman" w:hAnsi="Times New Roman"/>
          <w:caps w:val="0"/>
          <w:spacing w:val="-8"/>
          <w:sz w:val="24"/>
          <w:szCs w:val="24"/>
          <w:highlight w:val="none"/>
        </w:rPr>
        <w:t>。项目不涉及医疗废物和放射性危险废物的</w:t>
      </w:r>
      <w:r>
        <w:rPr>
          <w:rFonts w:ascii="Times New Roman" w:hAnsi="Times New Roman"/>
          <w:caps w:val="0"/>
          <w:spacing w:val="-3"/>
          <w:sz w:val="24"/>
          <w:szCs w:val="24"/>
          <w:highlight w:val="none"/>
        </w:rPr>
        <w:t>贮存。项目暂存的危险废物的危险特性以及储存量详见表</w:t>
      </w:r>
      <w:r>
        <w:rPr>
          <w:rFonts w:hint="eastAsia" w:ascii="Times New Roman" w:hAnsi="Times New Roman"/>
          <w:caps w:val="0"/>
          <w:spacing w:val="-3"/>
          <w:sz w:val="24"/>
          <w:szCs w:val="24"/>
          <w:highlight w:val="none"/>
          <w:lang w:val="en-US" w:eastAsia="zh-CN"/>
        </w:rPr>
        <w:t>1</w:t>
      </w:r>
      <w:r>
        <w:rPr>
          <w:rFonts w:hint="eastAsia" w:ascii="Times New Roman" w:hAnsi="Times New Roman" w:eastAsia="宋体"/>
          <w:caps w:val="0"/>
          <w:sz w:val="24"/>
          <w:szCs w:val="24"/>
          <w:highlight w:val="none"/>
          <w:lang w:val="en-US" w:eastAsia="zh-CN"/>
        </w:rPr>
        <w:t>-1</w:t>
      </w:r>
      <w:r>
        <w:rPr>
          <w:rFonts w:ascii="Times New Roman" w:hAnsi="Times New Roman"/>
          <w:caps w:val="0"/>
          <w:sz w:val="24"/>
          <w:szCs w:val="24"/>
          <w:highlight w:val="none"/>
        </w:rPr>
        <w:t>。</w:t>
      </w:r>
    </w:p>
    <w:p>
      <w:pPr>
        <w:pStyle w:val="19"/>
        <w:bidi w:val="0"/>
        <w:rPr>
          <w:rFonts w:ascii="Times New Roman" w:hAnsi="Times New Roman"/>
          <w:caps w:val="0"/>
          <w:highlight w:val="none"/>
        </w:rPr>
      </w:pPr>
      <w:r>
        <w:rPr>
          <w:rFonts w:ascii="Times New Roman" w:hAnsi="Times New Roman"/>
          <w:caps w:val="0"/>
          <w:highlight w:val="none"/>
        </w:rPr>
        <w:t xml:space="preserve">表 </w:t>
      </w:r>
      <w:r>
        <w:rPr>
          <w:rFonts w:hint="eastAsia" w:ascii="Times New Roman" w:hAnsi="Times New Roman"/>
          <w:caps w:val="0"/>
          <w:highlight w:val="none"/>
          <w:lang w:val="en-US" w:eastAsia="zh-CN"/>
        </w:rPr>
        <w:t>1-1</w:t>
      </w:r>
      <w:r>
        <w:rPr>
          <w:rFonts w:ascii="Times New Roman" w:hAnsi="Times New Roman" w:eastAsia="Times New Roman"/>
          <w:caps w:val="0"/>
          <w:highlight w:val="none"/>
        </w:rPr>
        <w:t xml:space="preserve">  </w:t>
      </w:r>
      <w:r>
        <w:rPr>
          <w:rFonts w:ascii="Times New Roman" w:hAnsi="Times New Roman"/>
          <w:caps w:val="0"/>
          <w:highlight w:val="none"/>
        </w:rPr>
        <w:t>暂存危险废物的危险特性</w:t>
      </w:r>
    </w:p>
    <w:tbl>
      <w:tblPr>
        <w:tblStyle w:val="13"/>
        <w:tblW w:w="5105"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74"/>
        <w:gridCol w:w="1384"/>
        <w:gridCol w:w="1514"/>
        <w:gridCol w:w="2142"/>
        <w:gridCol w:w="1088"/>
        <w:gridCol w:w="807"/>
        <w:gridCol w:w="90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396" w:type="pct"/>
            <w:vMerge w:val="restart"/>
            <w:tcBorders>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b/>
                <w:bCs/>
                <w:caps w:val="0"/>
                <w:sz w:val="21"/>
                <w:szCs w:val="21"/>
                <w:highlight w:val="none"/>
              </w:rPr>
            </w:pPr>
            <w:r>
              <w:rPr>
                <w:rFonts w:ascii="Times New Roman" w:hAnsi="Times New Roman"/>
                <w:b/>
                <w:bCs/>
                <w:caps w:val="0"/>
                <w:sz w:val="21"/>
                <w:szCs w:val="21"/>
                <w:highlight w:val="none"/>
              </w:rPr>
              <w:t>序号</w:t>
            </w:r>
          </w:p>
        </w:tc>
        <w:tc>
          <w:tcPr>
            <w:tcW w:w="813" w:type="pct"/>
            <w:vMerge w:val="restart"/>
            <w:tcBorders>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b/>
                <w:bCs/>
                <w:caps w:val="0"/>
                <w:sz w:val="21"/>
                <w:szCs w:val="21"/>
                <w:highlight w:val="none"/>
              </w:rPr>
            </w:pPr>
            <w:r>
              <w:rPr>
                <w:rFonts w:ascii="Times New Roman" w:hAnsi="Times New Roman"/>
                <w:b/>
                <w:bCs/>
                <w:caps w:val="0"/>
                <w:sz w:val="21"/>
                <w:szCs w:val="21"/>
                <w:highlight w:val="none"/>
              </w:rPr>
              <w:t>危险废物名称</w:t>
            </w:r>
          </w:p>
        </w:tc>
        <w:tc>
          <w:tcPr>
            <w:tcW w:w="889" w:type="pct"/>
            <w:vMerge w:val="restart"/>
            <w:tcBorders>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b/>
                <w:bCs/>
                <w:caps w:val="0"/>
                <w:sz w:val="21"/>
                <w:szCs w:val="21"/>
                <w:highlight w:val="none"/>
              </w:rPr>
            </w:pPr>
            <w:r>
              <w:rPr>
                <w:rFonts w:ascii="Times New Roman" w:hAnsi="Times New Roman"/>
                <w:b/>
                <w:bCs/>
                <w:caps w:val="0"/>
                <w:sz w:val="21"/>
                <w:szCs w:val="21"/>
                <w:highlight w:val="none"/>
              </w:rPr>
              <w:t>编号</w:t>
            </w:r>
          </w:p>
        </w:tc>
        <w:tc>
          <w:tcPr>
            <w:tcW w:w="1258" w:type="pct"/>
            <w:vMerge w:val="restart"/>
            <w:tcBorders>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b/>
                <w:bCs/>
                <w:caps w:val="0"/>
                <w:sz w:val="21"/>
                <w:szCs w:val="21"/>
                <w:highlight w:val="none"/>
              </w:rPr>
            </w:pPr>
            <w:r>
              <w:rPr>
                <w:rFonts w:ascii="Times New Roman" w:hAnsi="Times New Roman"/>
                <w:b/>
                <w:bCs/>
                <w:caps w:val="0"/>
                <w:sz w:val="21"/>
                <w:szCs w:val="21"/>
                <w:highlight w:val="none"/>
              </w:rPr>
              <w:t>危险特性</w:t>
            </w:r>
          </w:p>
        </w:tc>
        <w:tc>
          <w:tcPr>
            <w:tcW w:w="639" w:type="pct"/>
            <w:vMerge w:val="restart"/>
            <w:tcBorders>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b/>
                <w:bCs/>
                <w:caps w:val="0"/>
                <w:sz w:val="21"/>
                <w:szCs w:val="21"/>
                <w:highlight w:val="none"/>
              </w:rPr>
            </w:pPr>
            <w:r>
              <w:rPr>
                <w:rFonts w:ascii="Times New Roman" w:hAnsi="Times New Roman"/>
                <w:b/>
                <w:bCs/>
                <w:caps w:val="0"/>
                <w:sz w:val="21"/>
                <w:szCs w:val="21"/>
                <w:highlight w:val="none"/>
              </w:rPr>
              <w:t>总周转量</w:t>
            </w:r>
          </w:p>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b/>
                <w:bCs/>
                <w:caps w:val="0"/>
                <w:sz w:val="21"/>
                <w:szCs w:val="21"/>
                <w:highlight w:val="none"/>
              </w:rPr>
            </w:pPr>
            <w:r>
              <w:rPr>
                <w:rFonts w:ascii="Times New Roman" w:hAnsi="Times New Roman"/>
                <w:b/>
                <w:bCs/>
                <w:caps w:val="0"/>
                <w:sz w:val="21"/>
                <w:szCs w:val="21"/>
                <w:highlight w:val="none"/>
              </w:rPr>
              <w:t>(t/a)</w:t>
            </w:r>
          </w:p>
        </w:tc>
        <w:tc>
          <w:tcPr>
            <w:tcW w:w="1003" w:type="pct"/>
            <w:gridSpan w:val="2"/>
            <w:tcBorders>
              <w:left w:val="single" w:color="000000" w:sz="4" w:space="0"/>
              <w:bottom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b/>
                <w:bCs/>
                <w:caps w:val="0"/>
                <w:sz w:val="21"/>
                <w:szCs w:val="21"/>
                <w:highlight w:val="none"/>
              </w:rPr>
            </w:pPr>
            <w:r>
              <w:rPr>
                <w:rFonts w:ascii="Times New Roman" w:hAnsi="Times New Roman"/>
                <w:b/>
                <w:bCs/>
                <w:caps w:val="0"/>
                <w:sz w:val="21"/>
                <w:szCs w:val="21"/>
                <w:highlight w:val="none"/>
              </w:rPr>
              <w:t>周转方案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7" w:hRule="atLeast"/>
        </w:trPr>
        <w:tc>
          <w:tcPr>
            <w:tcW w:w="396" w:type="pct"/>
            <w:vMerge w:val="continue"/>
            <w:tcBorders>
              <w:top w:val="nil"/>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b/>
                <w:bCs/>
                <w:caps w:val="0"/>
                <w:sz w:val="21"/>
                <w:szCs w:val="21"/>
                <w:highlight w:val="none"/>
              </w:rPr>
            </w:pPr>
          </w:p>
        </w:tc>
        <w:tc>
          <w:tcPr>
            <w:tcW w:w="813" w:type="pct"/>
            <w:vMerge w:val="continue"/>
            <w:tcBorders>
              <w:top w:val="nil"/>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b/>
                <w:bCs/>
                <w:caps w:val="0"/>
                <w:sz w:val="21"/>
                <w:szCs w:val="21"/>
                <w:highlight w:val="none"/>
              </w:rPr>
            </w:pPr>
          </w:p>
        </w:tc>
        <w:tc>
          <w:tcPr>
            <w:tcW w:w="889" w:type="pct"/>
            <w:vMerge w:val="continue"/>
            <w:tcBorders>
              <w:top w:val="nil"/>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b/>
                <w:bCs/>
                <w:caps w:val="0"/>
                <w:sz w:val="21"/>
                <w:szCs w:val="21"/>
                <w:highlight w:val="none"/>
              </w:rPr>
            </w:pPr>
          </w:p>
        </w:tc>
        <w:tc>
          <w:tcPr>
            <w:tcW w:w="1258" w:type="pct"/>
            <w:vMerge w:val="continue"/>
            <w:tcBorders>
              <w:top w:val="nil"/>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b/>
                <w:bCs/>
                <w:caps w:val="0"/>
                <w:sz w:val="21"/>
                <w:szCs w:val="21"/>
                <w:highlight w:val="none"/>
              </w:rPr>
            </w:pPr>
          </w:p>
        </w:tc>
        <w:tc>
          <w:tcPr>
            <w:tcW w:w="639" w:type="pct"/>
            <w:vMerge w:val="continue"/>
            <w:tcBorders>
              <w:top w:val="nil"/>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b/>
                <w:bCs/>
                <w:caps w:val="0"/>
                <w:sz w:val="21"/>
                <w:szCs w:val="21"/>
                <w:highlight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b/>
                <w:bCs/>
                <w:caps w:val="0"/>
                <w:sz w:val="21"/>
                <w:szCs w:val="21"/>
                <w:highlight w:val="none"/>
              </w:rPr>
            </w:pPr>
            <w:r>
              <w:rPr>
                <w:rFonts w:ascii="Times New Roman" w:hAnsi="Times New Roman"/>
                <w:b/>
                <w:bCs/>
                <w:caps w:val="0"/>
                <w:sz w:val="21"/>
                <w:szCs w:val="21"/>
                <w:highlight w:val="none"/>
              </w:rPr>
              <w:t>周转量</w:t>
            </w:r>
          </w:p>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b/>
                <w:bCs/>
                <w:caps w:val="0"/>
                <w:sz w:val="21"/>
                <w:szCs w:val="21"/>
                <w:highlight w:val="none"/>
              </w:rPr>
            </w:pPr>
            <w:r>
              <w:rPr>
                <w:rFonts w:ascii="Times New Roman" w:hAnsi="Times New Roman"/>
                <w:b/>
                <w:bCs/>
                <w:caps w:val="0"/>
                <w:sz w:val="21"/>
                <w:szCs w:val="21"/>
                <w:highlight w:val="none"/>
              </w:rPr>
              <w:t>(t/次)</w:t>
            </w:r>
          </w:p>
        </w:tc>
        <w:tc>
          <w:tcPr>
            <w:tcW w:w="528" w:type="pct"/>
            <w:tcBorders>
              <w:top w:val="single" w:color="000000" w:sz="4" w:space="0"/>
              <w:left w:val="single" w:color="000000" w:sz="4" w:space="0"/>
              <w:bottom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b/>
                <w:bCs/>
                <w:caps w:val="0"/>
                <w:sz w:val="21"/>
                <w:szCs w:val="21"/>
                <w:highlight w:val="none"/>
              </w:rPr>
            </w:pPr>
            <w:r>
              <w:rPr>
                <w:rFonts w:ascii="Times New Roman" w:hAnsi="Times New Roman"/>
                <w:b/>
                <w:bCs/>
                <w:caps w:val="0"/>
                <w:sz w:val="21"/>
                <w:szCs w:val="21"/>
                <w:highlight w:val="none"/>
              </w:rPr>
              <w:t>周转频次（次/a）</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3" w:hRule="atLeast"/>
        </w:trPr>
        <w:tc>
          <w:tcPr>
            <w:tcW w:w="396" w:type="pct"/>
            <w:tcBorders>
              <w:top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1</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废</w:t>
            </w:r>
            <w:r>
              <w:rPr>
                <w:rFonts w:hint="eastAsia"/>
                <w:caps w:val="0"/>
                <w:sz w:val="21"/>
                <w:szCs w:val="21"/>
                <w:highlight w:val="none"/>
                <w:lang w:val="en-US" w:eastAsia="zh-CN"/>
              </w:rPr>
              <w:t>药</w:t>
            </w:r>
            <w:r>
              <w:rPr>
                <w:rFonts w:ascii="Times New Roman" w:hAnsi="Times New Roman"/>
                <w:caps w:val="0"/>
                <w:sz w:val="21"/>
                <w:szCs w:val="21"/>
                <w:highlight w:val="none"/>
              </w:rPr>
              <w:t>物、药品</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HW03</w:t>
            </w:r>
          </w:p>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（900-002-03）</w:t>
            </w:r>
          </w:p>
        </w:tc>
        <w:tc>
          <w:tcPr>
            <w:tcW w:w="1258" w:type="pct"/>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毒性（T）</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1500t/a</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hint="eastAsia" w:ascii="Times New Roman" w:hAnsi="Times New Roman"/>
                <w:caps w:val="0"/>
                <w:sz w:val="21"/>
                <w:szCs w:val="21"/>
                <w:highlight w:val="none"/>
                <w:lang w:val="en-US" w:eastAsia="zh-CN"/>
              </w:rPr>
            </w:pPr>
            <w:r>
              <w:rPr>
                <w:rFonts w:hint="eastAsia" w:ascii="Times New Roman" w:hAnsi="Times New Roman"/>
                <w:caps w:val="0"/>
                <w:sz w:val="21"/>
                <w:szCs w:val="21"/>
                <w:highlight w:val="none"/>
                <w:lang w:val="en-US" w:eastAsia="zh-CN"/>
              </w:rPr>
              <w:t>4</w:t>
            </w:r>
            <w:r>
              <w:rPr>
                <w:rFonts w:hint="default" w:ascii="Times New Roman" w:hAnsi="Times New Roman"/>
                <w:caps w:val="0"/>
                <w:sz w:val="21"/>
                <w:szCs w:val="21"/>
                <w:highlight w:val="none"/>
                <w:lang w:val="en-US" w:eastAsia="zh-CN"/>
              </w:rPr>
              <w:t>0</w:t>
            </w:r>
          </w:p>
        </w:tc>
        <w:tc>
          <w:tcPr>
            <w:tcW w:w="528" w:type="pct"/>
            <w:tcBorders>
              <w:top w:val="single" w:color="000000" w:sz="4" w:space="0"/>
              <w:left w:val="single" w:color="000000" w:sz="4" w:space="0"/>
              <w:bottom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hint="default" w:ascii="Times New Roman" w:hAnsi="Times New Roman"/>
                <w:caps w:val="0"/>
                <w:sz w:val="21"/>
                <w:szCs w:val="21"/>
                <w:highlight w:val="none"/>
                <w:lang w:val="en-US" w:eastAsia="zh-CN"/>
              </w:rPr>
            </w:pPr>
            <w:r>
              <w:rPr>
                <w:rFonts w:hint="eastAsia" w:ascii="Times New Roman" w:hAnsi="Times New Roman"/>
                <w:caps w:val="0"/>
                <w:sz w:val="21"/>
                <w:szCs w:val="21"/>
                <w:highlight w:val="none"/>
                <w:lang w:val="en-US" w:eastAsia="zh-CN"/>
              </w:rPr>
              <w:t>37.5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3" w:hRule="atLeast"/>
        </w:trPr>
        <w:tc>
          <w:tcPr>
            <w:tcW w:w="396" w:type="pct"/>
            <w:tcBorders>
              <w:top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2</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木材防腐剂废物</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HW05</w:t>
            </w:r>
          </w:p>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（900-004-05）</w:t>
            </w:r>
          </w:p>
        </w:tc>
        <w:tc>
          <w:tcPr>
            <w:tcW w:w="1258" w:type="pct"/>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毒性（T）</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500t/a</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hint="eastAsia" w:ascii="Times New Roman" w:hAnsi="Times New Roman"/>
                <w:caps w:val="0"/>
                <w:sz w:val="21"/>
                <w:szCs w:val="21"/>
                <w:highlight w:val="none"/>
                <w:lang w:val="en-US" w:eastAsia="zh-CN"/>
              </w:rPr>
            </w:pPr>
            <w:r>
              <w:rPr>
                <w:rFonts w:hint="default" w:ascii="Times New Roman" w:hAnsi="Times New Roman"/>
                <w:caps w:val="0"/>
                <w:sz w:val="21"/>
                <w:szCs w:val="21"/>
                <w:highlight w:val="none"/>
                <w:lang w:val="en-US" w:eastAsia="zh-CN"/>
              </w:rPr>
              <w:t>10</w:t>
            </w:r>
          </w:p>
        </w:tc>
        <w:tc>
          <w:tcPr>
            <w:tcW w:w="528" w:type="pct"/>
            <w:tcBorders>
              <w:top w:val="single" w:color="000000" w:sz="4" w:space="0"/>
              <w:left w:val="single" w:color="000000" w:sz="4" w:space="0"/>
              <w:bottom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50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3" w:hRule="atLeast"/>
        </w:trPr>
        <w:tc>
          <w:tcPr>
            <w:tcW w:w="396" w:type="pct"/>
            <w:tcBorders>
              <w:top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3</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含汞废物</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hint="default" w:ascii="Times New Roman" w:hAnsi="Times New Roman" w:eastAsia="宋体"/>
                <w:caps w:val="0"/>
                <w:sz w:val="21"/>
                <w:szCs w:val="21"/>
                <w:highlight w:val="none"/>
                <w:lang w:val="en-US" w:eastAsia="zh-CN"/>
              </w:rPr>
            </w:pPr>
            <w:r>
              <w:rPr>
                <w:rFonts w:ascii="Times New Roman" w:hAnsi="Times New Roman"/>
                <w:caps w:val="0"/>
                <w:sz w:val="21"/>
                <w:szCs w:val="21"/>
                <w:highlight w:val="none"/>
              </w:rPr>
              <w:t>HW</w:t>
            </w:r>
            <w:r>
              <w:rPr>
                <w:rFonts w:hint="eastAsia"/>
                <w:caps w:val="0"/>
                <w:sz w:val="21"/>
                <w:szCs w:val="21"/>
                <w:highlight w:val="none"/>
                <w:lang w:val="en-US" w:eastAsia="zh-CN"/>
              </w:rPr>
              <w:t>29</w:t>
            </w:r>
          </w:p>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w:t>
            </w:r>
            <w:r>
              <w:rPr>
                <w:rFonts w:hint="eastAsia" w:ascii="Times New Roman" w:hAnsi="Times New Roman"/>
                <w:caps w:val="0"/>
                <w:sz w:val="21"/>
                <w:szCs w:val="21"/>
                <w:highlight w:val="none"/>
              </w:rPr>
              <w:t>900-023-29</w:t>
            </w:r>
            <w:r>
              <w:rPr>
                <w:rFonts w:ascii="Times New Roman" w:hAnsi="Times New Roman"/>
                <w:caps w:val="0"/>
                <w:sz w:val="21"/>
                <w:szCs w:val="21"/>
                <w:highlight w:val="none"/>
              </w:rPr>
              <w:t>）</w:t>
            </w:r>
          </w:p>
        </w:tc>
        <w:tc>
          <w:tcPr>
            <w:tcW w:w="1258" w:type="pct"/>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毒性（T）</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1000t/a</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hint="eastAsia" w:ascii="Times New Roman" w:hAnsi="Times New Roman"/>
                <w:caps w:val="0"/>
                <w:sz w:val="21"/>
                <w:szCs w:val="21"/>
                <w:highlight w:val="none"/>
                <w:lang w:val="en-US" w:eastAsia="zh-CN"/>
              </w:rPr>
            </w:pPr>
            <w:r>
              <w:rPr>
                <w:rFonts w:hint="default" w:ascii="Times New Roman" w:hAnsi="Times New Roman"/>
                <w:caps w:val="0"/>
                <w:sz w:val="21"/>
                <w:szCs w:val="21"/>
                <w:highlight w:val="none"/>
                <w:lang w:val="en-US" w:eastAsia="zh-CN"/>
              </w:rPr>
              <w:t>50</w:t>
            </w:r>
          </w:p>
        </w:tc>
        <w:tc>
          <w:tcPr>
            <w:tcW w:w="528" w:type="pct"/>
            <w:tcBorders>
              <w:top w:val="single" w:color="000000" w:sz="4" w:space="0"/>
              <w:left w:val="single" w:color="000000" w:sz="4" w:space="0"/>
              <w:bottom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20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3" w:hRule="atLeast"/>
        </w:trPr>
        <w:tc>
          <w:tcPr>
            <w:tcW w:w="396" w:type="pct"/>
            <w:tcBorders>
              <w:top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rightChars="0" w:firstLine="0" w:firstLineChars="0"/>
              <w:jc w:val="center"/>
              <w:textAlignment w:val="auto"/>
              <w:rPr>
                <w:rFonts w:ascii="Times New Roman" w:hAnsi="Times New Roman" w:eastAsia="宋体" w:cs="Times New Roman"/>
                <w:caps w:val="0"/>
                <w:kern w:val="0"/>
                <w:sz w:val="21"/>
                <w:szCs w:val="21"/>
                <w:highlight w:val="none"/>
                <w:lang w:val="en-US" w:eastAsia="zh-CN" w:bidi="ar-SA"/>
              </w:rPr>
            </w:pPr>
            <w:r>
              <w:rPr>
                <w:rFonts w:ascii="Times New Roman" w:hAnsi="Times New Roman"/>
                <w:caps w:val="0"/>
                <w:sz w:val="21"/>
                <w:szCs w:val="21"/>
                <w:highlight w:val="none"/>
              </w:rPr>
              <w:t>4</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hint="default" w:ascii="Times New Roman" w:hAnsi="Times New Roman" w:eastAsia="宋体"/>
                <w:caps w:val="0"/>
                <w:sz w:val="21"/>
                <w:szCs w:val="21"/>
                <w:highlight w:val="none"/>
                <w:lang w:val="en-US" w:eastAsia="zh-CN"/>
              </w:rPr>
            </w:pPr>
            <w:r>
              <w:rPr>
                <w:rFonts w:hint="eastAsia"/>
                <w:caps w:val="0"/>
                <w:sz w:val="21"/>
                <w:szCs w:val="21"/>
                <w:highlight w:val="none"/>
                <w:lang w:val="en-US" w:eastAsia="zh-CN"/>
              </w:rPr>
              <w:t>含铅废物</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hint="eastAsia" w:ascii="Times New Roman" w:hAnsi="Times New Roman"/>
                <w:caps w:val="0"/>
                <w:sz w:val="21"/>
                <w:szCs w:val="21"/>
                <w:highlight w:val="none"/>
              </w:rPr>
            </w:pPr>
            <w:r>
              <w:rPr>
                <w:rFonts w:hint="eastAsia" w:ascii="Times New Roman" w:hAnsi="Times New Roman"/>
                <w:caps w:val="0"/>
                <w:sz w:val="21"/>
                <w:szCs w:val="21"/>
                <w:highlight w:val="none"/>
              </w:rPr>
              <w:t>HW31</w:t>
            </w:r>
          </w:p>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hint="eastAsia" w:ascii="Times New Roman" w:hAnsi="Times New Roman"/>
                <w:caps w:val="0"/>
                <w:sz w:val="21"/>
                <w:szCs w:val="21"/>
                <w:highlight w:val="none"/>
              </w:rPr>
              <w:t>（900-052-31）</w:t>
            </w:r>
          </w:p>
        </w:tc>
        <w:tc>
          <w:tcPr>
            <w:tcW w:w="1258" w:type="pct"/>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hint="eastAsia" w:ascii="Times New Roman" w:hAnsi="Times New Roman" w:eastAsia="宋体"/>
                <w:caps w:val="0"/>
                <w:sz w:val="21"/>
                <w:szCs w:val="21"/>
                <w:highlight w:val="none"/>
                <w:lang w:eastAsia="zh-CN"/>
              </w:rPr>
            </w:pPr>
            <w:r>
              <w:rPr>
                <w:rFonts w:ascii="Times New Roman" w:hAnsi="Times New Roman"/>
                <w:caps w:val="0"/>
                <w:sz w:val="21"/>
                <w:szCs w:val="21"/>
                <w:highlight w:val="none"/>
              </w:rPr>
              <w:t>毒性、腐蚀性</w:t>
            </w:r>
            <w:r>
              <w:rPr>
                <w:rFonts w:hint="eastAsia"/>
                <w:caps w:val="0"/>
                <w:sz w:val="21"/>
                <w:szCs w:val="21"/>
                <w:highlight w:val="none"/>
                <w:lang w:eastAsia="zh-CN"/>
              </w:rPr>
              <w:t>（</w:t>
            </w:r>
            <w:r>
              <w:rPr>
                <w:rFonts w:hint="eastAsia"/>
                <w:caps w:val="0"/>
                <w:sz w:val="21"/>
                <w:szCs w:val="21"/>
                <w:highlight w:val="none"/>
                <w:lang w:val="en-US" w:eastAsia="zh-CN"/>
              </w:rPr>
              <w:t>T、C</w:t>
            </w:r>
            <w:r>
              <w:rPr>
                <w:rFonts w:hint="eastAsia"/>
                <w:caps w:val="0"/>
                <w:sz w:val="21"/>
                <w:szCs w:val="21"/>
                <w:highlight w:val="none"/>
                <w:lang w:eastAsia="zh-CN"/>
              </w:rPr>
              <w:t>）</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hint="default" w:ascii="Times New Roman" w:hAnsi="Times New Roman" w:eastAsia="宋体"/>
                <w:caps w:val="0"/>
                <w:sz w:val="21"/>
                <w:szCs w:val="21"/>
                <w:highlight w:val="none"/>
                <w:lang w:val="en-US" w:eastAsia="zh-CN"/>
              </w:rPr>
            </w:pPr>
            <w:r>
              <w:rPr>
                <w:rFonts w:hint="eastAsia"/>
                <w:caps w:val="0"/>
                <w:sz w:val="21"/>
                <w:szCs w:val="21"/>
                <w:highlight w:val="none"/>
                <w:lang w:val="en-US" w:eastAsia="zh-CN"/>
              </w:rPr>
              <w:t>10000</w:t>
            </w:r>
            <w:r>
              <w:rPr>
                <w:rFonts w:ascii="Times New Roman" w:hAnsi="Times New Roman"/>
                <w:caps w:val="0"/>
                <w:sz w:val="21"/>
                <w:szCs w:val="21"/>
                <w:highlight w:val="none"/>
              </w:rPr>
              <w:t>t/a</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hint="default" w:ascii="Times New Roman" w:hAnsi="Times New Roman"/>
                <w:caps w:val="0"/>
                <w:sz w:val="21"/>
                <w:szCs w:val="21"/>
                <w:highlight w:val="none"/>
                <w:lang w:val="en-US" w:eastAsia="zh-CN"/>
              </w:rPr>
            </w:pPr>
            <w:r>
              <w:rPr>
                <w:rFonts w:hint="eastAsia"/>
                <w:caps w:val="0"/>
                <w:sz w:val="21"/>
                <w:szCs w:val="21"/>
                <w:highlight w:val="none"/>
                <w:lang w:val="en-US" w:eastAsia="zh-CN"/>
              </w:rPr>
              <w:t>150</w:t>
            </w:r>
          </w:p>
        </w:tc>
        <w:tc>
          <w:tcPr>
            <w:tcW w:w="528" w:type="pct"/>
            <w:tcBorders>
              <w:top w:val="single" w:color="000000" w:sz="4" w:space="0"/>
              <w:left w:val="single" w:color="000000" w:sz="4" w:space="0"/>
              <w:bottom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hint="default" w:ascii="Times New Roman" w:hAnsi="Times New Roman" w:eastAsia="宋体"/>
                <w:caps w:val="0"/>
                <w:sz w:val="21"/>
                <w:szCs w:val="21"/>
                <w:highlight w:val="none"/>
                <w:lang w:val="en-US" w:eastAsia="zh-CN"/>
              </w:rPr>
            </w:pPr>
            <w:r>
              <w:rPr>
                <w:rFonts w:hint="eastAsia"/>
                <w:caps w:val="0"/>
                <w:sz w:val="21"/>
                <w:szCs w:val="21"/>
                <w:highlight w:val="none"/>
                <w:lang w:val="en-US" w:eastAsia="zh-CN"/>
              </w:rPr>
              <w:t>66.7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3" w:hRule="atLeast"/>
        </w:trPr>
        <w:tc>
          <w:tcPr>
            <w:tcW w:w="396" w:type="pct"/>
            <w:tcBorders>
              <w:top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rightChars="0" w:firstLine="0" w:firstLineChars="0"/>
              <w:jc w:val="center"/>
              <w:textAlignment w:val="auto"/>
              <w:rPr>
                <w:rFonts w:ascii="Times New Roman" w:hAnsi="Times New Roman" w:eastAsia="宋体" w:cs="Times New Roman"/>
                <w:caps w:val="0"/>
                <w:kern w:val="0"/>
                <w:sz w:val="21"/>
                <w:szCs w:val="21"/>
                <w:highlight w:val="none"/>
                <w:lang w:val="en-US" w:eastAsia="zh-CN" w:bidi="ar-SA"/>
              </w:rPr>
            </w:pPr>
            <w:r>
              <w:rPr>
                <w:rFonts w:ascii="Times New Roman" w:hAnsi="Times New Roman"/>
                <w:caps w:val="0"/>
                <w:sz w:val="21"/>
                <w:szCs w:val="21"/>
                <w:highlight w:val="none"/>
              </w:rPr>
              <w:t>5</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其他废物</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HW49</w:t>
            </w:r>
          </w:p>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（900-041-49）</w:t>
            </w:r>
          </w:p>
        </w:tc>
        <w:tc>
          <w:tcPr>
            <w:tcW w:w="1258" w:type="pct"/>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hint="eastAsia" w:ascii="Times New Roman" w:hAnsi="Times New Roman" w:eastAsia="宋体"/>
                <w:caps w:val="0"/>
                <w:sz w:val="21"/>
                <w:szCs w:val="21"/>
                <w:highlight w:val="none"/>
                <w:lang w:eastAsia="zh-CN"/>
              </w:rPr>
            </w:pPr>
            <w:r>
              <w:rPr>
                <w:rFonts w:ascii="Times New Roman" w:hAnsi="Times New Roman"/>
                <w:caps w:val="0"/>
                <w:sz w:val="21"/>
                <w:szCs w:val="21"/>
                <w:highlight w:val="none"/>
              </w:rPr>
              <w:t>毒性和反应性（T、In</w:t>
            </w:r>
            <w:r>
              <w:rPr>
                <w:rFonts w:hint="eastAsia" w:ascii="Times New Roman" w:hAnsi="Times New Roman"/>
                <w:caps w:val="0"/>
                <w:sz w:val="21"/>
                <w:szCs w:val="21"/>
                <w:highlight w:val="none"/>
                <w:lang w:eastAsia="zh-CN"/>
              </w:rPr>
              <w:t>）</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hint="eastAsia" w:ascii="Times New Roman" w:hAnsi="Times New Roman"/>
                <w:caps w:val="0"/>
                <w:sz w:val="21"/>
                <w:szCs w:val="21"/>
                <w:highlight w:val="none"/>
                <w:lang w:val="en-US" w:eastAsia="zh-CN"/>
              </w:rPr>
              <w:t>20</w:t>
            </w:r>
            <w:r>
              <w:rPr>
                <w:rFonts w:ascii="Times New Roman" w:hAnsi="Times New Roman"/>
                <w:caps w:val="0"/>
                <w:sz w:val="21"/>
                <w:szCs w:val="21"/>
                <w:highlight w:val="none"/>
              </w:rPr>
              <w:t>00t/a</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hint="default" w:ascii="Times New Roman" w:hAnsi="Times New Roman"/>
                <w:caps w:val="0"/>
                <w:sz w:val="21"/>
                <w:szCs w:val="21"/>
                <w:highlight w:val="none"/>
                <w:lang w:val="en-US" w:eastAsia="zh-CN"/>
              </w:rPr>
            </w:pPr>
            <w:r>
              <w:rPr>
                <w:rFonts w:hint="eastAsia" w:ascii="Times New Roman" w:hAnsi="Times New Roman"/>
                <w:caps w:val="0"/>
                <w:sz w:val="21"/>
                <w:szCs w:val="21"/>
                <w:highlight w:val="none"/>
                <w:lang w:val="en-US" w:eastAsia="zh-CN"/>
              </w:rPr>
              <w:t>50</w:t>
            </w:r>
          </w:p>
        </w:tc>
        <w:tc>
          <w:tcPr>
            <w:tcW w:w="528" w:type="pct"/>
            <w:tcBorders>
              <w:top w:val="single" w:color="000000" w:sz="4" w:space="0"/>
              <w:left w:val="single" w:color="000000" w:sz="4" w:space="0"/>
              <w:bottom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hint="default" w:ascii="Times New Roman" w:hAnsi="Times New Roman"/>
                <w:caps w:val="0"/>
                <w:sz w:val="21"/>
                <w:szCs w:val="21"/>
                <w:highlight w:val="none"/>
                <w:lang w:val="en-US" w:eastAsia="zh-CN"/>
              </w:rPr>
            </w:pPr>
            <w:r>
              <w:rPr>
                <w:rFonts w:hint="eastAsia" w:ascii="Times New Roman" w:hAnsi="Times New Roman"/>
                <w:caps w:val="0"/>
                <w:sz w:val="21"/>
                <w:szCs w:val="21"/>
                <w:highlight w:val="none"/>
                <w:lang w:val="en-US" w:eastAsia="zh-CN"/>
              </w:rPr>
              <w:t>40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3" w:hRule="atLeast"/>
        </w:trPr>
        <w:tc>
          <w:tcPr>
            <w:tcW w:w="396" w:type="pct"/>
            <w:tcBorders>
              <w:top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rightChars="0" w:firstLine="0" w:firstLineChars="0"/>
              <w:jc w:val="center"/>
              <w:textAlignment w:val="auto"/>
              <w:rPr>
                <w:rFonts w:ascii="Times New Roman" w:hAnsi="Times New Roman" w:eastAsia="宋体" w:cs="Times New Roman"/>
                <w:caps w:val="0"/>
                <w:kern w:val="0"/>
                <w:sz w:val="21"/>
                <w:szCs w:val="21"/>
                <w:highlight w:val="none"/>
                <w:lang w:val="en-US" w:eastAsia="zh-CN" w:bidi="ar-SA"/>
              </w:rPr>
            </w:pPr>
            <w:r>
              <w:rPr>
                <w:rFonts w:ascii="Times New Roman" w:hAnsi="Times New Roman"/>
                <w:caps w:val="0"/>
                <w:sz w:val="21"/>
                <w:szCs w:val="21"/>
                <w:highlight w:val="none"/>
              </w:rPr>
              <w:t>6</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其他废物</w:t>
            </w:r>
          </w:p>
        </w:tc>
        <w:tc>
          <w:tcPr>
            <w:tcW w:w="889" w:type="pct"/>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HW49</w:t>
            </w:r>
          </w:p>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（900-044-49）</w:t>
            </w:r>
          </w:p>
        </w:tc>
        <w:tc>
          <w:tcPr>
            <w:tcW w:w="1258" w:type="pct"/>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毒性（T）</w:t>
            </w:r>
          </w:p>
        </w:tc>
        <w:tc>
          <w:tcPr>
            <w:tcW w:w="639" w:type="pct"/>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hint="eastAsia"/>
                <w:caps w:val="0"/>
                <w:sz w:val="21"/>
                <w:szCs w:val="21"/>
                <w:highlight w:val="none"/>
                <w:lang w:val="en-US" w:eastAsia="zh-CN"/>
              </w:rPr>
              <w:t>2</w:t>
            </w:r>
            <w:r>
              <w:rPr>
                <w:rFonts w:ascii="Times New Roman" w:hAnsi="Times New Roman"/>
                <w:caps w:val="0"/>
                <w:sz w:val="21"/>
                <w:szCs w:val="21"/>
                <w:highlight w:val="none"/>
              </w:rPr>
              <w:t>000t/a</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hint="default" w:ascii="Times New Roman" w:hAnsi="Times New Roman"/>
                <w:caps w:val="0"/>
                <w:sz w:val="21"/>
                <w:szCs w:val="21"/>
                <w:highlight w:val="none"/>
                <w:lang w:val="en-US" w:eastAsia="zh-CN"/>
              </w:rPr>
            </w:pPr>
            <w:r>
              <w:rPr>
                <w:rFonts w:hint="eastAsia"/>
                <w:caps w:val="0"/>
                <w:sz w:val="21"/>
                <w:szCs w:val="21"/>
                <w:highlight w:val="none"/>
                <w:lang w:val="en-US" w:eastAsia="zh-CN"/>
              </w:rPr>
              <w:t>4</w:t>
            </w:r>
            <w:r>
              <w:rPr>
                <w:rFonts w:hint="eastAsia" w:ascii="Times New Roman" w:hAnsi="Times New Roman"/>
                <w:caps w:val="0"/>
                <w:sz w:val="21"/>
                <w:szCs w:val="21"/>
                <w:highlight w:val="none"/>
                <w:lang w:val="en-US" w:eastAsia="zh-CN"/>
              </w:rPr>
              <w:t>0</w:t>
            </w:r>
          </w:p>
        </w:tc>
        <w:tc>
          <w:tcPr>
            <w:tcW w:w="528" w:type="pct"/>
            <w:tcBorders>
              <w:top w:val="single" w:color="000000" w:sz="4" w:space="0"/>
              <w:left w:val="single" w:color="000000" w:sz="4" w:space="0"/>
              <w:bottom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hint="default" w:ascii="Times New Roman" w:hAnsi="Times New Roman"/>
                <w:caps w:val="0"/>
                <w:sz w:val="21"/>
                <w:szCs w:val="21"/>
                <w:highlight w:val="none"/>
                <w:lang w:val="en-US" w:eastAsia="zh-CN"/>
              </w:rPr>
            </w:pPr>
            <w:r>
              <w:rPr>
                <w:rFonts w:hint="eastAsia"/>
                <w:caps w:val="0"/>
                <w:sz w:val="21"/>
                <w:szCs w:val="21"/>
                <w:highlight w:val="none"/>
                <w:lang w:val="en-US" w:eastAsia="zh-CN"/>
              </w:rPr>
              <w:t>50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1" w:hRule="atLeast"/>
        </w:trPr>
        <w:tc>
          <w:tcPr>
            <w:tcW w:w="396" w:type="pct"/>
            <w:tcBorders>
              <w:top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hint="eastAsia" w:ascii="Times New Roman" w:hAnsi="Times New Roman" w:eastAsia="宋体"/>
                <w:caps w:val="0"/>
                <w:sz w:val="21"/>
                <w:szCs w:val="21"/>
                <w:highlight w:val="none"/>
                <w:lang w:val="en-US" w:eastAsia="zh-CN"/>
              </w:rPr>
            </w:pPr>
            <w:r>
              <w:rPr>
                <w:rFonts w:hint="eastAsia"/>
                <w:caps w:val="0"/>
                <w:sz w:val="21"/>
                <w:szCs w:val="21"/>
                <w:highlight w:val="none"/>
                <w:lang w:val="en-US" w:eastAsia="zh-CN"/>
              </w:rPr>
              <w:t>7</w:t>
            </w:r>
          </w:p>
        </w:tc>
        <w:tc>
          <w:tcPr>
            <w:tcW w:w="813" w:type="pct"/>
            <w:tcBorders>
              <w:top w:val="single" w:color="000000" w:sz="4" w:space="0"/>
              <w:left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其他废物</w:t>
            </w:r>
          </w:p>
        </w:tc>
        <w:tc>
          <w:tcPr>
            <w:tcW w:w="889" w:type="pct"/>
            <w:tcBorders>
              <w:top w:val="single" w:color="000000" w:sz="4" w:space="0"/>
              <w:left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HW49</w:t>
            </w:r>
          </w:p>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（900-047-49）</w:t>
            </w:r>
          </w:p>
        </w:tc>
        <w:tc>
          <w:tcPr>
            <w:tcW w:w="1258" w:type="pct"/>
            <w:tcBorders>
              <w:top w:val="single" w:color="000000" w:sz="4" w:space="0"/>
              <w:left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毒性、腐蚀性、感染性易燃性、T/C/I/R</w:t>
            </w:r>
          </w:p>
        </w:tc>
        <w:tc>
          <w:tcPr>
            <w:tcW w:w="639" w:type="pct"/>
            <w:tcBorders>
              <w:top w:val="single" w:color="000000" w:sz="4" w:space="0"/>
              <w:left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hint="eastAsia"/>
                <w:caps w:val="0"/>
                <w:sz w:val="21"/>
                <w:szCs w:val="21"/>
                <w:highlight w:val="none"/>
                <w:lang w:val="en-US" w:eastAsia="zh-CN"/>
              </w:rPr>
              <w:t>3</w:t>
            </w:r>
            <w:r>
              <w:rPr>
                <w:rFonts w:ascii="Times New Roman" w:hAnsi="Times New Roman"/>
                <w:caps w:val="0"/>
                <w:sz w:val="21"/>
                <w:szCs w:val="21"/>
                <w:highlight w:val="none"/>
              </w:rPr>
              <w:t>000t/a</w:t>
            </w:r>
          </w:p>
        </w:tc>
        <w:tc>
          <w:tcPr>
            <w:tcW w:w="474" w:type="pct"/>
            <w:tcBorders>
              <w:top w:val="single" w:color="000000" w:sz="4" w:space="0"/>
              <w:left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hint="eastAsia" w:ascii="Times New Roman" w:hAnsi="Times New Roman"/>
                <w:caps w:val="0"/>
                <w:sz w:val="21"/>
                <w:szCs w:val="21"/>
                <w:highlight w:val="none"/>
                <w:lang w:val="en-US" w:eastAsia="zh-CN"/>
              </w:rPr>
            </w:pPr>
            <w:r>
              <w:rPr>
                <w:rFonts w:hint="eastAsia"/>
                <w:caps w:val="0"/>
                <w:sz w:val="21"/>
                <w:szCs w:val="21"/>
                <w:highlight w:val="none"/>
                <w:lang w:val="en-US" w:eastAsia="zh-CN"/>
              </w:rPr>
              <w:t>6</w:t>
            </w:r>
            <w:r>
              <w:rPr>
                <w:rFonts w:hint="eastAsia" w:ascii="Times New Roman" w:hAnsi="Times New Roman"/>
                <w:caps w:val="0"/>
                <w:sz w:val="21"/>
                <w:szCs w:val="21"/>
                <w:highlight w:val="none"/>
                <w:lang w:val="en-US" w:eastAsia="zh-CN"/>
              </w:rPr>
              <w:t>0</w:t>
            </w:r>
          </w:p>
        </w:tc>
        <w:tc>
          <w:tcPr>
            <w:tcW w:w="528" w:type="pct"/>
            <w:tcBorders>
              <w:top w:val="single" w:color="000000" w:sz="4" w:space="0"/>
              <w:lef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50</w:t>
            </w:r>
          </w:p>
        </w:tc>
      </w:tr>
    </w:tbl>
    <w:p>
      <w:pPr>
        <w:pStyle w:val="22"/>
        <w:keepNext w:val="0"/>
        <w:keepLines w:val="0"/>
        <w:pageBreakBefore w:val="0"/>
        <w:numPr>
          <w:ilvl w:val="0"/>
          <w:numId w:val="0"/>
        </w:numPr>
        <w:tabs>
          <w:tab w:val="left" w:pos="1492"/>
        </w:tabs>
        <w:kinsoku/>
        <w:wordWrap/>
        <w:overflowPunct/>
        <w:topLinePunct w:val="0"/>
        <w:bidi w:val="0"/>
        <w:adjustRightInd/>
        <w:spacing w:after="0" w:line="360" w:lineRule="auto"/>
        <w:ind w:left="0" w:leftChars="0" w:right="0" w:rightChars="0" w:firstLine="480" w:firstLineChars="200"/>
        <w:jc w:val="left"/>
        <w:textAlignment w:val="auto"/>
        <w:rPr>
          <w:rFonts w:hint="eastAsia" w:ascii="Times New Roman" w:hAnsi="Times New Roman"/>
          <w:caps w:val="0"/>
          <w:sz w:val="24"/>
          <w:szCs w:val="24"/>
          <w:highlight w:val="none"/>
          <w:u w:val="none"/>
          <w:lang w:eastAsia="zh-CN"/>
        </w:rPr>
      </w:pPr>
    </w:p>
    <w:p>
      <w:pPr>
        <w:pStyle w:val="22"/>
        <w:keepNext w:val="0"/>
        <w:keepLines w:val="0"/>
        <w:pageBreakBefore w:val="0"/>
        <w:numPr>
          <w:ilvl w:val="0"/>
          <w:numId w:val="0"/>
        </w:numPr>
        <w:tabs>
          <w:tab w:val="left" w:pos="1492"/>
        </w:tabs>
        <w:kinsoku/>
        <w:wordWrap/>
        <w:overflowPunct/>
        <w:topLinePunct w:val="0"/>
        <w:autoSpaceDE/>
        <w:autoSpaceDN/>
        <w:bidi w:val="0"/>
        <w:adjustRightInd/>
        <w:spacing w:after="0" w:line="360" w:lineRule="auto"/>
        <w:ind w:left="0" w:leftChars="0" w:right="0" w:rightChars="0" w:firstLine="480" w:firstLineChars="200"/>
        <w:jc w:val="both"/>
        <w:textAlignment w:val="auto"/>
        <w:rPr>
          <w:rFonts w:ascii="Times New Roman" w:hAnsi="Times New Roman"/>
          <w:caps w:val="0"/>
          <w:sz w:val="24"/>
          <w:szCs w:val="24"/>
          <w:highlight w:val="none"/>
          <w:u w:val="none"/>
        </w:rPr>
      </w:pPr>
      <w:r>
        <w:rPr>
          <w:rFonts w:hint="eastAsia" w:ascii="Times New Roman" w:hAnsi="Times New Roman"/>
          <w:caps w:val="0"/>
          <w:sz w:val="24"/>
          <w:szCs w:val="24"/>
          <w:highlight w:val="none"/>
          <w:u w:val="none"/>
          <w:lang w:eastAsia="zh-CN"/>
        </w:rPr>
        <w:t>（</w:t>
      </w:r>
      <w:r>
        <w:rPr>
          <w:rFonts w:hint="eastAsia" w:ascii="Times New Roman" w:hAnsi="Times New Roman"/>
          <w:caps w:val="0"/>
          <w:sz w:val="24"/>
          <w:szCs w:val="24"/>
          <w:highlight w:val="none"/>
          <w:u w:val="none"/>
          <w:lang w:val="en-US" w:eastAsia="zh-CN"/>
        </w:rPr>
        <w:t>2</w:t>
      </w:r>
      <w:r>
        <w:rPr>
          <w:rFonts w:hint="eastAsia" w:ascii="Times New Roman" w:hAnsi="Times New Roman"/>
          <w:caps w:val="0"/>
          <w:sz w:val="24"/>
          <w:szCs w:val="24"/>
          <w:highlight w:val="none"/>
          <w:u w:val="none"/>
          <w:lang w:eastAsia="zh-CN"/>
        </w:rPr>
        <w:t>）</w:t>
      </w:r>
      <w:r>
        <w:rPr>
          <w:rFonts w:ascii="Times New Roman" w:hAnsi="Times New Roman"/>
          <w:caps w:val="0"/>
          <w:sz w:val="24"/>
          <w:szCs w:val="24"/>
          <w:highlight w:val="none"/>
          <w:u w:val="none"/>
        </w:rPr>
        <w:t>生产单元的风险识别</w:t>
      </w:r>
    </w:p>
    <w:p>
      <w:pPr>
        <w:pStyle w:val="6"/>
        <w:keepNext w:val="0"/>
        <w:keepLines w:val="0"/>
        <w:pageBreakBefore w:val="0"/>
        <w:widowControl/>
        <w:kinsoku/>
        <w:wordWrap/>
        <w:overflowPunct/>
        <w:topLinePunct w:val="0"/>
        <w:autoSpaceDE/>
        <w:autoSpaceDN/>
        <w:bidi w:val="0"/>
        <w:adjustRightInd/>
        <w:snapToGrid w:val="0"/>
        <w:spacing w:before="0" w:after="0" w:line="360" w:lineRule="auto"/>
        <w:ind w:left="0" w:right="0" w:firstLine="452" w:firstLineChars="200"/>
        <w:jc w:val="both"/>
        <w:textAlignment w:val="auto"/>
        <w:rPr>
          <w:rFonts w:hint="eastAsia"/>
          <w:caps w:val="0"/>
          <w:spacing w:val="-7"/>
          <w:sz w:val="24"/>
          <w:szCs w:val="24"/>
          <w:highlight w:val="none"/>
          <w:lang w:val="en-US" w:eastAsia="zh-CN"/>
        </w:rPr>
      </w:pPr>
      <w:r>
        <w:rPr>
          <w:rFonts w:hint="eastAsia" w:ascii="Times New Roman" w:hAnsi="Times New Roman"/>
          <w:caps w:val="0"/>
          <w:spacing w:val="-7"/>
          <w:sz w:val="24"/>
          <w:szCs w:val="24"/>
          <w:highlight w:val="none"/>
        </w:rPr>
        <w:t>本项目仅作为危险废物及废旧锂电池的中转站，拟建地不涉及为危险废物后续处置再生环节，运输委托有资质的单位承担</w:t>
      </w:r>
      <w:r>
        <w:rPr>
          <w:rFonts w:hint="eastAsia"/>
          <w:caps w:val="0"/>
          <w:spacing w:val="-7"/>
          <w:sz w:val="24"/>
          <w:szCs w:val="24"/>
          <w:highlight w:val="none"/>
          <w:lang w:eastAsia="zh-CN"/>
        </w:rPr>
        <w:t>，</w:t>
      </w:r>
      <w:r>
        <w:rPr>
          <w:rFonts w:hint="eastAsia"/>
          <w:caps w:val="0"/>
          <w:spacing w:val="-7"/>
          <w:sz w:val="24"/>
          <w:szCs w:val="24"/>
          <w:highlight w:val="none"/>
          <w:lang w:val="en-US" w:eastAsia="zh-CN"/>
        </w:rPr>
        <w:t>因此不考虑危险废物在厂外运输过程中的环境风险。</w:t>
      </w:r>
    </w:p>
    <w:p>
      <w:pPr>
        <w:pStyle w:val="6"/>
        <w:keepNext w:val="0"/>
        <w:keepLines w:val="0"/>
        <w:pageBreakBefore w:val="0"/>
        <w:widowControl/>
        <w:kinsoku/>
        <w:wordWrap/>
        <w:overflowPunct/>
        <w:topLinePunct w:val="0"/>
        <w:autoSpaceDE/>
        <w:autoSpaceDN/>
        <w:bidi w:val="0"/>
        <w:adjustRightInd/>
        <w:snapToGrid w:val="0"/>
        <w:spacing w:before="0" w:after="0" w:line="360" w:lineRule="auto"/>
        <w:ind w:left="0" w:right="0" w:firstLine="452" w:firstLineChars="200"/>
        <w:jc w:val="both"/>
        <w:textAlignment w:val="auto"/>
        <w:rPr>
          <w:rFonts w:ascii="Times New Roman" w:hAnsi="Times New Roman"/>
          <w:caps w:val="0"/>
          <w:sz w:val="24"/>
          <w:szCs w:val="24"/>
          <w:highlight w:val="none"/>
        </w:rPr>
      </w:pPr>
      <w:r>
        <w:rPr>
          <w:rFonts w:hint="eastAsia"/>
          <w:caps w:val="0"/>
          <w:spacing w:val="-7"/>
          <w:sz w:val="24"/>
          <w:szCs w:val="24"/>
          <w:highlight w:val="none"/>
          <w:lang w:val="en-US" w:eastAsia="zh-CN"/>
        </w:rPr>
        <w:t>项目主要环境风险为：（1）厂区危险废物装卸、转运过程中因包装破损或管理不当导致物料泄漏，被雨水冲刷进入厂区雨水系统或外环境；（2）环保设施活性炭吸附装置出现故障如活性炭吸附效率减低导致废气超标排放等。</w:t>
      </w:r>
    </w:p>
    <w:p>
      <w:pPr>
        <w:bidi w:val="0"/>
        <w:rPr>
          <w:rFonts w:hint="eastAsia"/>
          <w:lang w:val="en-US" w:eastAsia="zh-CN"/>
        </w:rPr>
      </w:pPr>
      <w:r>
        <w:rPr>
          <w:rFonts w:hint="eastAsia"/>
          <w:lang w:val="en-US" w:eastAsia="zh-CN"/>
        </w:rPr>
        <w:t>（3）环境风险保护目标</w:t>
      </w:r>
    </w:p>
    <w:p>
      <w:pPr>
        <w:bidi w:val="0"/>
        <w:rPr>
          <w:rFonts w:hint="default"/>
          <w:u w:val="single"/>
          <w:lang w:val="en-US" w:eastAsia="zh-CN"/>
        </w:rPr>
      </w:pPr>
      <w:r>
        <w:rPr>
          <w:rFonts w:hint="default"/>
          <w:u w:val="single"/>
          <w:lang w:val="en-US" w:eastAsia="zh-CN"/>
        </w:rPr>
        <w:t>根据《建设项目环境风险评价技术 导则》（HJ169-2018）中相关要求，结合项目特点，本次评价范围确定为风险源外</w:t>
      </w:r>
      <w:r>
        <w:rPr>
          <w:rFonts w:hint="eastAsia"/>
          <w:u w:val="single"/>
          <w:lang w:val="en-US" w:eastAsia="zh-CN"/>
        </w:rPr>
        <w:t>3</w:t>
      </w:r>
      <w:r>
        <w:rPr>
          <w:rFonts w:hint="default"/>
          <w:u w:val="single"/>
          <w:lang w:val="en-US" w:eastAsia="zh-CN"/>
        </w:rPr>
        <w:t>km范围。以项目</w:t>
      </w:r>
      <w:r>
        <w:rPr>
          <w:rFonts w:hint="eastAsia"/>
          <w:u w:val="single"/>
          <w:lang w:val="en-US" w:eastAsia="zh-CN"/>
        </w:rPr>
        <w:t>3</w:t>
      </w:r>
      <w:r>
        <w:rPr>
          <w:rFonts w:hint="default"/>
          <w:u w:val="single"/>
          <w:lang w:val="en-US" w:eastAsia="zh-CN"/>
        </w:rPr>
        <w:t>km范围内的敏感点作为环境风险保护目标。</w:t>
      </w:r>
    </w:p>
    <w:p>
      <w:pPr>
        <w:pStyle w:val="16"/>
        <w:rPr>
          <w:rFonts w:hint="default"/>
          <w:u w:val="single"/>
          <w:lang w:val="en-US" w:eastAsia="zh-CN"/>
        </w:rPr>
      </w:pPr>
      <w:r>
        <w:rPr>
          <w:rFonts w:hint="default"/>
          <w:u w:val="single"/>
          <w:lang w:val="en-US" w:eastAsia="zh-CN"/>
        </w:rPr>
        <w:t>企业位于湖南省湘西州永顺县经济开发区猛洞河工业园。</w:t>
      </w:r>
      <w:r>
        <w:rPr>
          <w:rFonts w:hint="eastAsia"/>
          <w:u w:val="single"/>
          <w:lang w:val="en-US" w:eastAsia="zh-CN"/>
        </w:rPr>
        <w:t>区域周边河流</w:t>
      </w:r>
      <w:r>
        <w:rPr>
          <w:rFonts w:hint="default"/>
          <w:u w:val="single"/>
          <w:lang w:val="en-US" w:eastAsia="zh-CN"/>
        </w:rPr>
        <w:t>为猛洞河，位于项目东北侧，最近距离约550m</w:t>
      </w:r>
      <w:r>
        <w:rPr>
          <w:rFonts w:hint="eastAsia"/>
          <w:u w:val="single"/>
          <w:lang w:val="en-US" w:eastAsia="zh-CN"/>
        </w:rPr>
        <w:t>，为</w:t>
      </w:r>
      <w:r>
        <w:rPr>
          <w:rFonts w:hint="default"/>
          <w:u w:val="single"/>
          <w:lang w:val="en-US" w:eastAsia="zh-CN"/>
        </w:rPr>
        <w:t>景观娱乐用水</w:t>
      </w:r>
      <w:r>
        <w:rPr>
          <w:rFonts w:hint="eastAsia"/>
          <w:u w:val="single"/>
          <w:lang w:val="en-US" w:eastAsia="zh-CN"/>
        </w:rPr>
        <w:t>，根椐DB43/023-2005《湖南省主要水系地表水环境功能区划》，猛洞河产业规划污水处理厂拟建排口下游及项目雨水排口下游约150km无饮用水源保护区和集中式生活饮用取水口，</w:t>
      </w:r>
      <w:r>
        <w:rPr>
          <w:rFonts w:hint="default"/>
          <w:u w:val="single"/>
          <w:lang w:val="en-US" w:eastAsia="zh-CN"/>
        </w:rPr>
        <w:t>园区地表地下水评价范围内无乡镇或村级（千吨万人、千人以上饮用水源）饮用水源地，居民多用市政自来水，少有居民取用地下水。</w:t>
      </w:r>
    </w:p>
    <w:p>
      <w:pPr>
        <w:rPr>
          <w:rFonts w:hint="default"/>
          <w:u w:val="single"/>
          <w:lang w:val="en-US" w:eastAsia="zh-CN"/>
        </w:rPr>
      </w:pPr>
      <w:r>
        <w:rPr>
          <w:rFonts w:hint="default"/>
          <w:u w:val="single"/>
          <w:lang w:val="en-US" w:eastAsia="zh-CN"/>
        </w:rPr>
        <w:t>企业位于</w:t>
      </w:r>
      <w:r>
        <w:rPr>
          <w:rFonts w:hint="eastAsia"/>
          <w:u w:val="single"/>
          <w:lang w:val="en-US" w:eastAsia="zh-CN"/>
        </w:rPr>
        <w:t>猛洞河工业园</w:t>
      </w:r>
      <w:r>
        <w:rPr>
          <w:rFonts w:hint="default"/>
          <w:u w:val="single"/>
          <w:lang w:val="en-US" w:eastAsia="zh-CN"/>
        </w:rPr>
        <w:t>内，根据《湖南永顺经济开发区调扩区</w:t>
      </w:r>
      <w:r>
        <w:rPr>
          <w:rFonts w:hint="eastAsia"/>
          <w:u w:val="single"/>
          <w:lang w:val="en-US" w:eastAsia="zh-CN"/>
        </w:rPr>
        <w:t xml:space="preserve"> </w:t>
      </w:r>
      <w:r>
        <w:rPr>
          <w:rFonts w:hint="default"/>
          <w:u w:val="single"/>
          <w:lang w:val="en-US" w:eastAsia="zh-CN"/>
        </w:rPr>
        <w:t>环境影响报告书》，企业周边为园区内，规划土地利用类型为</w:t>
      </w:r>
      <w:r>
        <w:rPr>
          <w:rFonts w:hint="eastAsia"/>
          <w:u w:val="single"/>
          <w:lang w:val="en-US" w:eastAsia="zh-CN"/>
        </w:rPr>
        <w:t>一</w:t>
      </w:r>
      <w:r>
        <w:rPr>
          <w:rFonts w:hint="default"/>
          <w:u w:val="single"/>
          <w:lang w:val="en-US" w:eastAsia="zh-CN"/>
        </w:rPr>
        <w:t>类工业用地，规划区内无基本农田；企业周边无果林等经济作物。</w:t>
      </w:r>
    </w:p>
    <w:p>
      <w:pPr>
        <w:pStyle w:val="19"/>
        <w:bidi w:val="0"/>
        <w:rPr>
          <w:rFonts w:hint="eastAsia"/>
          <w:u w:val="single"/>
          <w:lang w:val="en-US" w:eastAsia="zh-CN"/>
        </w:rPr>
      </w:pPr>
      <w:r>
        <w:rPr>
          <w:rFonts w:hint="eastAsia"/>
          <w:u w:val="single"/>
          <w:lang w:val="en-US" w:eastAsia="zh-CN"/>
        </w:rPr>
        <w:t>表2-1 环境风险保护目标</w:t>
      </w:r>
    </w:p>
    <w:tbl>
      <w:tblPr>
        <w:tblStyle w:val="13"/>
        <w:tblW w:w="89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791"/>
        <w:gridCol w:w="2127"/>
        <w:gridCol w:w="2335"/>
        <w:gridCol w:w="19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00"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u w:val="single"/>
                <w:lang w:val="en-US" w:eastAsia="zh-CN"/>
              </w:rPr>
            </w:pPr>
            <w:r>
              <w:rPr>
                <w:rFonts w:hint="eastAsia"/>
                <w:color w:val="auto"/>
                <w:sz w:val="21"/>
                <w:szCs w:val="21"/>
                <w:u w:val="single"/>
                <w:lang w:val="en-US" w:eastAsia="zh-CN"/>
              </w:rPr>
              <w:t>序号</w:t>
            </w:r>
          </w:p>
        </w:tc>
        <w:tc>
          <w:tcPr>
            <w:tcW w:w="1791"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color w:val="auto"/>
                <w:sz w:val="21"/>
                <w:szCs w:val="21"/>
                <w:u w:val="single"/>
              </w:rPr>
              <w:t>保护目标</w:t>
            </w:r>
          </w:p>
        </w:tc>
        <w:tc>
          <w:tcPr>
            <w:tcW w:w="2127"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color w:val="auto"/>
                <w:sz w:val="21"/>
                <w:szCs w:val="21"/>
                <w:u w:val="single"/>
              </w:rPr>
              <w:t>坐标</w:t>
            </w:r>
          </w:p>
        </w:tc>
        <w:tc>
          <w:tcPr>
            <w:tcW w:w="2335"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与最近厂界</w:t>
            </w:r>
            <w:r>
              <w:rPr>
                <w:color w:val="auto"/>
                <w:sz w:val="21"/>
                <w:szCs w:val="21"/>
                <w:u w:val="single"/>
              </w:rPr>
              <w:t>方位和距离</w:t>
            </w:r>
            <w:r>
              <w:rPr>
                <w:rFonts w:hint="eastAsia"/>
                <w:color w:val="auto"/>
                <w:sz w:val="21"/>
                <w:szCs w:val="21"/>
                <w:u w:val="single"/>
              </w:rPr>
              <w:t>，阻隔情况</w:t>
            </w:r>
          </w:p>
        </w:tc>
        <w:tc>
          <w:tcPr>
            <w:tcW w:w="1948"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color w:val="auto"/>
                <w:sz w:val="21"/>
                <w:szCs w:val="21"/>
                <w:u w:val="single"/>
              </w:rPr>
              <w:t>功能和规模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0"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u w:val="single"/>
                <w:lang w:val="en-US" w:eastAsia="zh-CN"/>
              </w:rPr>
            </w:pPr>
            <w:r>
              <w:rPr>
                <w:rFonts w:hint="eastAsia"/>
                <w:color w:val="auto"/>
                <w:sz w:val="21"/>
                <w:szCs w:val="21"/>
                <w:u w:val="single"/>
                <w:lang w:val="en-US" w:eastAsia="zh-CN"/>
              </w:rPr>
              <w:t>1</w:t>
            </w:r>
          </w:p>
        </w:tc>
        <w:tc>
          <w:tcPr>
            <w:tcW w:w="179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宋体" w:cs="Times New Roman"/>
                <w:bCs/>
                <w:kern w:val="2"/>
                <w:sz w:val="21"/>
                <w:szCs w:val="21"/>
                <w:u w:val="single"/>
                <w:lang w:val="en-US" w:eastAsia="zh-CN" w:bidi="ar-SA"/>
              </w:rPr>
            </w:pPr>
            <w:r>
              <w:rPr>
                <w:rFonts w:hint="eastAsia"/>
                <w:bCs/>
                <w:sz w:val="21"/>
                <w:szCs w:val="21"/>
                <w:u w:val="single"/>
              </w:rPr>
              <w:t>岔</w:t>
            </w:r>
            <w:r>
              <w:rPr>
                <w:rFonts w:hint="eastAsia"/>
                <w:sz w:val="21"/>
                <w:szCs w:val="21"/>
                <w:u w:val="single"/>
              </w:rPr>
              <w:t>那</w:t>
            </w:r>
            <w:r>
              <w:rPr>
                <w:rFonts w:hint="eastAsia" w:cs="宋体"/>
                <w:sz w:val="21"/>
                <w:szCs w:val="21"/>
                <w:u w:val="single"/>
              </w:rPr>
              <w:t>岔包组</w:t>
            </w:r>
          </w:p>
        </w:tc>
        <w:tc>
          <w:tcPr>
            <w:tcW w:w="2127" w:type="dxa"/>
            <w:tcBorders>
              <w:tl2br w:val="nil"/>
              <w:tr2bl w:val="nil"/>
            </w:tcBorders>
            <w:noWrap/>
            <w:vAlign w:val="center"/>
          </w:tcPr>
          <w:p>
            <w:pPr>
              <w:pStyle w:val="2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bCs/>
                <w:sz w:val="20"/>
                <w:szCs w:val="20"/>
                <w:u w:val="single"/>
              </w:rPr>
            </w:pPr>
            <w:r>
              <w:rPr>
                <w:rFonts w:hint="eastAsia" w:ascii="Times New Roman" w:hAnsi="Times New Roman" w:eastAsia="宋体"/>
                <w:bCs/>
                <w:sz w:val="20"/>
                <w:szCs w:val="20"/>
                <w:u w:val="single"/>
                <w:lang w:val="en-US" w:eastAsia="zh-CN"/>
              </w:rPr>
              <w:t xml:space="preserve">E </w:t>
            </w:r>
            <w:r>
              <w:rPr>
                <w:rFonts w:hint="eastAsia" w:ascii="Times New Roman" w:hAnsi="Times New Roman" w:eastAsia="宋体"/>
                <w:bCs/>
                <w:sz w:val="20"/>
                <w:szCs w:val="20"/>
                <w:u w:val="single"/>
              </w:rPr>
              <w:t>109°49′42.91″</w:t>
            </w:r>
          </w:p>
          <w:p>
            <w:pPr>
              <w:pStyle w:val="2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Times New Roman" w:hAnsi="Times New Roman" w:eastAsia="宋体" w:cs="Times New Roman"/>
                <w:bCs/>
                <w:kern w:val="2"/>
                <w:sz w:val="20"/>
                <w:szCs w:val="20"/>
                <w:u w:val="single"/>
                <w:lang w:val="en-US" w:eastAsia="zh-CN" w:bidi="ar-SA"/>
              </w:rPr>
            </w:pPr>
            <w:r>
              <w:rPr>
                <w:rFonts w:hint="eastAsia" w:ascii="Times New Roman" w:hAnsi="Times New Roman" w:eastAsia="宋体"/>
                <w:bCs/>
                <w:sz w:val="20"/>
                <w:szCs w:val="20"/>
                <w:u w:val="single"/>
                <w:lang w:val="en-US" w:eastAsia="zh-CN"/>
              </w:rPr>
              <w:t xml:space="preserve">N </w:t>
            </w:r>
            <w:r>
              <w:rPr>
                <w:rFonts w:hint="eastAsia" w:ascii="Times New Roman" w:hAnsi="Times New Roman" w:eastAsia="宋体"/>
                <w:bCs/>
                <w:sz w:val="20"/>
                <w:szCs w:val="20"/>
                <w:u w:val="single"/>
              </w:rPr>
              <w:t>28°57′58.47″</w:t>
            </w:r>
          </w:p>
        </w:tc>
        <w:tc>
          <w:tcPr>
            <w:tcW w:w="2335" w:type="dxa"/>
            <w:tcBorders>
              <w:tl2br w:val="nil"/>
              <w:tr2bl w:val="nil"/>
            </w:tcBorders>
            <w:noWrap/>
            <w:vAlign w:val="center"/>
          </w:tcPr>
          <w:p>
            <w:pPr>
              <w:pStyle w:val="2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sz w:val="21"/>
                <w:szCs w:val="21"/>
                <w:u w:val="single"/>
                <w:lang w:val="en-US" w:eastAsia="zh-CN"/>
              </w:rPr>
            </w:pPr>
            <w:r>
              <w:rPr>
                <w:rFonts w:hint="eastAsia"/>
                <w:sz w:val="21"/>
                <w:szCs w:val="21"/>
                <w:u w:val="single"/>
              </w:rPr>
              <w:t>S</w:t>
            </w:r>
            <w:r>
              <w:rPr>
                <w:rFonts w:hint="eastAsia"/>
                <w:sz w:val="21"/>
                <w:szCs w:val="21"/>
                <w:u w:val="single"/>
                <w:lang w:eastAsia="zh-CN"/>
              </w:rPr>
              <w:t>、</w:t>
            </w:r>
            <w:r>
              <w:rPr>
                <w:rFonts w:hint="eastAsia"/>
                <w:sz w:val="21"/>
                <w:szCs w:val="21"/>
                <w:u w:val="single"/>
              </w:rPr>
              <w:t>70</w:t>
            </w:r>
            <w:r>
              <w:rPr>
                <w:rFonts w:hint="eastAsia"/>
                <w:sz w:val="21"/>
                <w:szCs w:val="21"/>
                <w:u w:val="single"/>
                <w:lang w:val="en-US" w:eastAsia="zh-CN"/>
              </w:rPr>
              <w:t>m~350m</w:t>
            </w:r>
          </w:p>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sz w:val="21"/>
                <w:szCs w:val="21"/>
                <w:u w:val="single"/>
                <w:lang w:val="en-US" w:eastAsia="zh-CN"/>
              </w:rPr>
            </w:pPr>
            <w:r>
              <w:rPr>
                <w:rFonts w:hint="eastAsia" w:ascii="Times New Roman" w:hAnsi="Times New Roman" w:eastAsia="宋体"/>
                <w:bCs/>
                <w:sz w:val="21"/>
                <w:szCs w:val="21"/>
                <w:u w:val="single"/>
                <w:lang w:val="en-US" w:eastAsia="zh-CN"/>
              </w:rPr>
              <w:t>无山体阻隔</w:t>
            </w:r>
          </w:p>
        </w:tc>
        <w:tc>
          <w:tcPr>
            <w:tcW w:w="1948" w:type="dxa"/>
            <w:tcBorders>
              <w:tl2br w:val="nil"/>
              <w:tr2bl w:val="nil"/>
            </w:tcBorders>
            <w:noWrap/>
            <w:vAlign w:val="center"/>
          </w:tcPr>
          <w:p>
            <w:pPr>
              <w:pStyle w:val="2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Cs/>
                <w:kern w:val="2"/>
                <w:sz w:val="21"/>
                <w:szCs w:val="21"/>
                <w:u w:val="single"/>
                <w:lang w:val="en-US" w:eastAsia="zh-CN" w:bidi="ar-SA"/>
              </w:rPr>
            </w:pPr>
            <w:r>
              <w:rPr>
                <w:rFonts w:hint="eastAsia" w:ascii="Times New Roman" w:hAnsi="Times New Roman" w:eastAsia="宋体" w:cs="Times New Roman"/>
                <w:bCs/>
                <w:kern w:val="2"/>
                <w:sz w:val="21"/>
                <w:szCs w:val="21"/>
                <w:u w:val="single"/>
                <w:lang w:val="en-US" w:eastAsia="zh-CN" w:bidi="ar-SA"/>
              </w:rPr>
              <w:t>居住、约12余户48余人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0"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u w:val="single"/>
                <w:lang w:val="en-US" w:eastAsia="zh-CN"/>
              </w:rPr>
            </w:pPr>
            <w:r>
              <w:rPr>
                <w:rFonts w:hint="eastAsia"/>
                <w:color w:val="auto"/>
                <w:sz w:val="21"/>
                <w:szCs w:val="21"/>
                <w:u w:val="single"/>
                <w:lang w:val="en-US" w:eastAsia="zh-CN"/>
              </w:rPr>
              <w:t>2</w:t>
            </w:r>
          </w:p>
        </w:tc>
        <w:tc>
          <w:tcPr>
            <w:tcW w:w="1791"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Cs/>
                <w:kern w:val="2"/>
                <w:sz w:val="21"/>
                <w:szCs w:val="21"/>
                <w:u w:val="single"/>
                <w:lang w:val="en-US" w:eastAsia="zh-CN" w:bidi="ar-SA"/>
              </w:rPr>
            </w:pPr>
            <w:r>
              <w:rPr>
                <w:rFonts w:hint="eastAsia" w:cs="Times New Roman"/>
                <w:bCs/>
                <w:kern w:val="2"/>
                <w:sz w:val="21"/>
                <w:szCs w:val="21"/>
                <w:u w:val="single"/>
                <w:lang w:val="en-US" w:eastAsia="zh-CN" w:bidi="ar-SA"/>
              </w:rPr>
              <w:t>园区安置小区</w:t>
            </w:r>
          </w:p>
        </w:tc>
        <w:tc>
          <w:tcPr>
            <w:tcW w:w="2127" w:type="dxa"/>
            <w:tcBorders>
              <w:tl2br w:val="nil"/>
              <w:tr2bl w:val="nil"/>
            </w:tcBorders>
            <w:noWrap/>
            <w:vAlign w:val="center"/>
          </w:tcPr>
          <w:p>
            <w:pPr>
              <w:pStyle w:val="2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imes New Roman" w:hAnsi="Times New Roman" w:eastAsia="宋体"/>
                <w:bCs/>
                <w:sz w:val="20"/>
                <w:szCs w:val="20"/>
                <w:u w:val="single"/>
              </w:rPr>
            </w:pPr>
            <w:r>
              <w:rPr>
                <w:rFonts w:hint="eastAsia" w:ascii="Times New Roman" w:hAnsi="Times New Roman" w:eastAsia="宋体"/>
                <w:bCs/>
                <w:sz w:val="20"/>
                <w:szCs w:val="20"/>
                <w:u w:val="single"/>
                <w:lang w:val="en-US" w:eastAsia="zh-CN"/>
              </w:rPr>
              <w:t xml:space="preserve">E </w:t>
            </w:r>
            <w:r>
              <w:rPr>
                <w:rFonts w:hint="eastAsia" w:ascii="Times New Roman" w:hAnsi="Times New Roman" w:eastAsia="宋体"/>
                <w:bCs/>
                <w:sz w:val="20"/>
                <w:szCs w:val="20"/>
                <w:u w:val="single"/>
              </w:rPr>
              <w:t>109°49′33.80″</w:t>
            </w:r>
          </w:p>
          <w:p>
            <w:pPr>
              <w:pStyle w:val="2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Times New Roman" w:hAnsi="Times New Roman" w:eastAsia="宋体" w:cs="Times New Roman"/>
                <w:bCs/>
                <w:kern w:val="2"/>
                <w:sz w:val="20"/>
                <w:szCs w:val="20"/>
                <w:u w:val="single"/>
                <w:lang w:val="en-US" w:eastAsia="zh-CN" w:bidi="ar-SA"/>
              </w:rPr>
            </w:pPr>
            <w:r>
              <w:rPr>
                <w:rFonts w:hint="eastAsia" w:ascii="Times New Roman" w:hAnsi="Times New Roman" w:eastAsia="宋体"/>
                <w:bCs/>
                <w:sz w:val="20"/>
                <w:szCs w:val="20"/>
                <w:u w:val="single"/>
                <w:lang w:val="en-US" w:eastAsia="zh-CN"/>
              </w:rPr>
              <w:t xml:space="preserve">N </w:t>
            </w:r>
            <w:r>
              <w:rPr>
                <w:rFonts w:hint="eastAsia" w:ascii="Times New Roman" w:hAnsi="Times New Roman" w:eastAsia="宋体"/>
                <w:bCs/>
                <w:sz w:val="20"/>
                <w:szCs w:val="20"/>
                <w:u w:val="single"/>
              </w:rPr>
              <w:t>28°58′13.25″</w:t>
            </w:r>
          </w:p>
        </w:tc>
        <w:tc>
          <w:tcPr>
            <w:tcW w:w="2335" w:type="dxa"/>
            <w:tcBorders>
              <w:tl2br w:val="nil"/>
              <w:tr2bl w:val="nil"/>
            </w:tcBorders>
            <w:noWrap/>
            <w:vAlign w:val="center"/>
          </w:tcPr>
          <w:p>
            <w:pPr>
              <w:pStyle w:val="2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sz w:val="21"/>
                <w:szCs w:val="21"/>
                <w:u w:val="single"/>
                <w:lang w:val="en-US" w:eastAsia="zh-CN"/>
              </w:rPr>
            </w:pPr>
            <w:r>
              <w:rPr>
                <w:rFonts w:hint="eastAsia"/>
                <w:sz w:val="21"/>
                <w:szCs w:val="21"/>
                <w:u w:val="single"/>
              </w:rPr>
              <w:t>W</w:t>
            </w:r>
            <w:r>
              <w:rPr>
                <w:rFonts w:hint="eastAsia"/>
                <w:sz w:val="21"/>
                <w:szCs w:val="21"/>
                <w:u w:val="single"/>
                <w:lang w:eastAsia="zh-CN"/>
              </w:rPr>
              <w:t>、</w:t>
            </w:r>
            <w:r>
              <w:rPr>
                <w:rFonts w:hint="eastAsia"/>
                <w:sz w:val="21"/>
                <w:szCs w:val="21"/>
                <w:u w:val="single"/>
              </w:rPr>
              <w:t>250</w:t>
            </w:r>
            <w:r>
              <w:rPr>
                <w:rFonts w:hint="eastAsia"/>
                <w:sz w:val="21"/>
                <w:szCs w:val="21"/>
                <w:u w:val="single"/>
                <w:lang w:val="en-US" w:eastAsia="zh-CN"/>
              </w:rPr>
              <w:t>m~420m</w:t>
            </w:r>
          </w:p>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default"/>
                <w:sz w:val="21"/>
                <w:szCs w:val="21"/>
                <w:u w:val="single"/>
                <w:lang w:val="en-US" w:eastAsia="zh-CN"/>
              </w:rPr>
            </w:pPr>
            <w:r>
              <w:rPr>
                <w:rFonts w:hint="eastAsia" w:ascii="Times New Roman" w:hAnsi="Times New Roman" w:eastAsia="宋体"/>
                <w:bCs/>
                <w:sz w:val="21"/>
                <w:szCs w:val="21"/>
                <w:u w:val="single"/>
                <w:lang w:val="en-US" w:eastAsia="zh-CN"/>
              </w:rPr>
              <w:t>无山体阻隔</w:t>
            </w:r>
          </w:p>
        </w:tc>
        <w:tc>
          <w:tcPr>
            <w:tcW w:w="1948" w:type="dxa"/>
            <w:tcBorders>
              <w:tl2br w:val="nil"/>
              <w:tr2bl w:val="nil"/>
            </w:tcBorders>
            <w:noWrap/>
            <w:vAlign w:val="center"/>
          </w:tcPr>
          <w:p>
            <w:pPr>
              <w:pStyle w:val="2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Cs/>
                <w:kern w:val="2"/>
                <w:sz w:val="21"/>
                <w:szCs w:val="21"/>
                <w:u w:val="single"/>
                <w:lang w:val="en-US" w:eastAsia="zh-CN" w:bidi="ar-SA"/>
              </w:rPr>
            </w:pPr>
            <w:r>
              <w:rPr>
                <w:rFonts w:hint="eastAsia" w:ascii="Times New Roman" w:hAnsi="Times New Roman" w:eastAsia="宋体" w:cs="Times New Roman"/>
                <w:bCs/>
                <w:kern w:val="2"/>
                <w:sz w:val="21"/>
                <w:szCs w:val="21"/>
                <w:u w:val="single"/>
                <w:lang w:val="en-US" w:eastAsia="zh-CN" w:bidi="ar-SA"/>
              </w:rPr>
              <w:t>居住、</w:t>
            </w:r>
            <w:r>
              <w:rPr>
                <w:rFonts w:hint="eastAsia" w:ascii="宋体" w:hAnsi="宋体" w:eastAsia="宋体" w:cs="宋体"/>
                <w:color w:val="auto"/>
                <w:sz w:val="21"/>
                <w:szCs w:val="21"/>
                <w:u w:val="single"/>
              </w:rPr>
              <w:t>约</w:t>
            </w:r>
            <w:r>
              <w:rPr>
                <w:rFonts w:hint="eastAsia" w:ascii="宋体" w:hAnsi="宋体" w:eastAsia="宋体" w:cs="宋体"/>
                <w:color w:val="auto"/>
                <w:sz w:val="21"/>
                <w:szCs w:val="21"/>
                <w:u w:val="single"/>
                <w:lang w:val="en-US" w:eastAsia="zh-CN"/>
              </w:rPr>
              <w:t>40</w:t>
            </w:r>
            <w:r>
              <w:rPr>
                <w:rFonts w:hint="eastAsia" w:ascii="宋体" w:hAnsi="宋体" w:eastAsia="宋体" w:cs="宋体"/>
                <w:color w:val="auto"/>
                <w:sz w:val="21"/>
                <w:szCs w:val="21"/>
                <w:u w:val="single"/>
              </w:rPr>
              <w:t>余户</w:t>
            </w:r>
            <w:r>
              <w:rPr>
                <w:rFonts w:hint="eastAsia" w:ascii="宋体" w:hAnsi="宋体" w:eastAsia="宋体" w:cs="宋体"/>
                <w:color w:val="auto"/>
                <w:sz w:val="21"/>
                <w:szCs w:val="21"/>
                <w:u w:val="single"/>
                <w:lang w:val="en-US" w:eastAsia="zh-CN"/>
              </w:rPr>
              <w:t>60</w:t>
            </w:r>
            <w:r>
              <w:rPr>
                <w:rFonts w:hint="eastAsia" w:ascii="宋体" w:hAnsi="宋体" w:eastAsia="宋体" w:cs="宋体"/>
                <w:color w:val="auto"/>
                <w:sz w:val="21"/>
                <w:szCs w:val="21"/>
                <w:u w:val="single"/>
              </w:rPr>
              <w:t>余人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0"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u w:val="single"/>
                <w:lang w:val="en-US" w:eastAsia="zh-CN"/>
              </w:rPr>
            </w:pPr>
            <w:r>
              <w:rPr>
                <w:rFonts w:hint="eastAsia"/>
                <w:color w:val="auto"/>
                <w:sz w:val="21"/>
                <w:szCs w:val="21"/>
                <w:u w:val="single"/>
                <w:lang w:val="en-US" w:eastAsia="zh-CN"/>
              </w:rPr>
              <w:t>3</w:t>
            </w:r>
          </w:p>
        </w:tc>
        <w:tc>
          <w:tcPr>
            <w:tcW w:w="1791"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u w:val="single"/>
                <w:lang w:eastAsia="zh-CN"/>
              </w:rPr>
            </w:pPr>
            <w:r>
              <w:rPr>
                <w:rFonts w:hint="eastAsia"/>
                <w:color w:val="auto"/>
                <w:sz w:val="21"/>
                <w:szCs w:val="21"/>
                <w:u w:val="single"/>
                <w:lang w:val="en-US" w:eastAsia="zh-CN"/>
              </w:rPr>
              <w:t>岔那村</w:t>
            </w:r>
          </w:p>
        </w:tc>
        <w:tc>
          <w:tcPr>
            <w:tcW w:w="2127"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 xml:space="preserve">E </w:t>
            </w:r>
            <w:r>
              <w:rPr>
                <w:rFonts w:hint="eastAsia"/>
                <w:color w:val="auto"/>
                <w:sz w:val="21"/>
                <w:szCs w:val="21"/>
                <w:u w:val="single"/>
                <w:lang w:val="en-US" w:eastAsia="zh-CN"/>
              </w:rPr>
              <w:t>109</w:t>
            </w:r>
            <w:r>
              <w:rPr>
                <w:color w:val="auto"/>
                <w:sz w:val="21"/>
                <w:szCs w:val="21"/>
                <w:u w:val="single"/>
              </w:rPr>
              <w:t>°</w:t>
            </w:r>
            <w:r>
              <w:rPr>
                <w:rFonts w:hint="eastAsia"/>
                <w:color w:val="auto"/>
                <w:sz w:val="21"/>
                <w:szCs w:val="21"/>
                <w:u w:val="single"/>
                <w:lang w:val="en-US" w:eastAsia="zh-CN"/>
              </w:rPr>
              <w:t>49</w:t>
            </w:r>
            <w:r>
              <w:rPr>
                <w:color w:val="auto"/>
                <w:sz w:val="21"/>
                <w:szCs w:val="21"/>
                <w:u w:val="single"/>
              </w:rPr>
              <w:t>′</w:t>
            </w:r>
            <w:r>
              <w:rPr>
                <w:rFonts w:hint="eastAsia"/>
                <w:color w:val="auto"/>
                <w:sz w:val="21"/>
                <w:szCs w:val="21"/>
                <w:u w:val="single"/>
                <w:lang w:val="en-US" w:eastAsia="zh-CN"/>
              </w:rPr>
              <w:t>36.91</w:t>
            </w:r>
            <w:r>
              <w:rPr>
                <w:color w:val="auto"/>
                <w:sz w:val="21"/>
                <w:szCs w:val="21"/>
                <w:u w:val="single"/>
              </w:rPr>
              <w:t>″</w:t>
            </w:r>
          </w:p>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 xml:space="preserve">N </w:t>
            </w:r>
            <w:r>
              <w:rPr>
                <w:color w:val="auto"/>
                <w:sz w:val="21"/>
                <w:szCs w:val="21"/>
                <w:u w:val="single"/>
              </w:rPr>
              <w:t>2</w:t>
            </w:r>
            <w:r>
              <w:rPr>
                <w:rFonts w:hint="eastAsia"/>
                <w:color w:val="auto"/>
                <w:sz w:val="21"/>
                <w:szCs w:val="21"/>
                <w:u w:val="single"/>
                <w:lang w:val="en-US" w:eastAsia="zh-CN"/>
              </w:rPr>
              <w:t>8</w:t>
            </w:r>
            <w:r>
              <w:rPr>
                <w:color w:val="auto"/>
                <w:sz w:val="21"/>
                <w:szCs w:val="21"/>
                <w:u w:val="single"/>
              </w:rPr>
              <w:t>°</w:t>
            </w:r>
            <w:r>
              <w:rPr>
                <w:rFonts w:hint="eastAsia"/>
                <w:color w:val="auto"/>
                <w:sz w:val="21"/>
                <w:szCs w:val="21"/>
                <w:u w:val="single"/>
              </w:rPr>
              <w:t>5</w:t>
            </w:r>
            <w:r>
              <w:rPr>
                <w:rFonts w:hint="eastAsia"/>
                <w:color w:val="auto"/>
                <w:sz w:val="21"/>
                <w:szCs w:val="21"/>
                <w:u w:val="single"/>
                <w:lang w:val="en-US" w:eastAsia="zh-CN"/>
              </w:rPr>
              <w:t>8</w:t>
            </w:r>
            <w:r>
              <w:rPr>
                <w:color w:val="auto"/>
                <w:sz w:val="21"/>
                <w:szCs w:val="21"/>
                <w:u w:val="single"/>
              </w:rPr>
              <w:t>′</w:t>
            </w:r>
            <w:r>
              <w:rPr>
                <w:rFonts w:hint="eastAsia"/>
                <w:color w:val="auto"/>
                <w:sz w:val="21"/>
                <w:szCs w:val="21"/>
                <w:u w:val="single"/>
                <w:lang w:val="en-US" w:eastAsia="zh-CN"/>
              </w:rPr>
              <w:t>34.46</w:t>
            </w:r>
            <w:r>
              <w:rPr>
                <w:color w:val="auto"/>
                <w:sz w:val="21"/>
                <w:szCs w:val="21"/>
                <w:u w:val="single"/>
              </w:rPr>
              <w:t>″</w:t>
            </w:r>
          </w:p>
        </w:tc>
        <w:tc>
          <w:tcPr>
            <w:tcW w:w="2335"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 xml:space="preserve">N </w:t>
            </w:r>
            <w:r>
              <w:rPr>
                <w:rFonts w:hint="eastAsia"/>
                <w:color w:val="auto"/>
                <w:sz w:val="21"/>
                <w:szCs w:val="21"/>
                <w:u w:val="single"/>
                <w:lang w:val="en-US" w:eastAsia="zh-CN"/>
              </w:rPr>
              <w:t>800</w:t>
            </w:r>
            <w:r>
              <w:rPr>
                <w:color w:val="auto"/>
                <w:sz w:val="21"/>
                <w:szCs w:val="21"/>
                <w:u w:val="single"/>
              </w:rPr>
              <w:t>~</w:t>
            </w:r>
            <w:r>
              <w:rPr>
                <w:rFonts w:hint="eastAsia"/>
                <w:color w:val="auto"/>
                <w:sz w:val="21"/>
                <w:szCs w:val="21"/>
                <w:u w:val="single"/>
                <w:lang w:val="en-US" w:eastAsia="zh-CN"/>
              </w:rPr>
              <w:t>14</w:t>
            </w:r>
            <w:r>
              <w:rPr>
                <w:color w:val="auto"/>
                <w:sz w:val="21"/>
                <w:szCs w:val="21"/>
                <w:u w:val="single"/>
              </w:rPr>
              <w:t>0</w:t>
            </w:r>
            <w:r>
              <w:rPr>
                <w:rFonts w:hint="eastAsia"/>
                <w:color w:val="auto"/>
                <w:sz w:val="21"/>
                <w:szCs w:val="21"/>
                <w:u w:val="single"/>
                <w:lang w:val="en-US" w:eastAsia="zh-CN"/>
              </w:rPr>
              <w:t>0</w:t>
            </w:r>
            <w:r>
              <w:rPr>
                <w:color w:val="auto"/>
                <w:sz w:val="21"/>
                <w:szCs w:val="21"/>
                <w:u w:val="single"/>
              </w:rPr>
              <w:t>m</w:t>
            </w:r>
            <w:r>
              <w:rPr>
                <w:rFonts w:hint="eastAsia"/>
                <w:color w:val="auto"/>
                <w:sz w:val="21"/>
                <w:szCs w:val="21"/>
                <w:u w:val="single"/>
              </w:rPr>
              <w:t>，</w:t>
            </w:r>
          </w:p>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lang w:val="en-US" w:eastAsia="zh-CN"/>
              </w:rPr>
              <w:t>有</w:t>
            </w:r>
            <w:r>
              <w:rPr>
                <w:rFonts w:hint="eastAsia"/>
                <w:color w:val="auto"/>
                <w:sz w:val="21"/>
                <w:szCs w:val="21"/>
                <w:u w:val="single"/>
              </w:rPr>
              <w:t>山体阻隔</w:t>
            </w:r>
          </w:p>
        </w:tc>
        <w:tc>
          <w:tcPr>
            <w:tcW w:w="1948"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居住，</w:t>
            </w:r>
            <w:r>
              <w:rPr>
                <w:color w:val="auto"/>
                <w:sz w:val="21"/>
                <w:szCs w:val="21"/>
                <w:u w:val="single"/>
              </w:rPr>
              <w:t>约</w:t>
            </w:r>
            <w:r>
              <w:rPr>
                <w:rFonts w:hint="eastAsia"/>
                <w:color w:val="auto"/>
                <w:sz w:val="21"/>
                <w:szCs w:val="21"/>
                <w:u w:val="single"/>
                <w:lang w:val="en-US" w:eastAsia="zh-CN"/>
              </w:rPr>
              <w:t>250户</w:t>
            </w:r>
            <w:r>
              <w:rPr>
                <w:color w:val="auto"/>
                <w:sz w:val="21"/>
                <w:szCs w:val="21"/>
                <w:u w:val="single"/>
              </w:rPr>
              <w:t>1</w:t>
            </w:r>
            <w:r>
              <w:rPr>
                <w:rFonts w:hint="eastAsia"/>
                <w:color w:val="auto"/>
                <w:sz w:val="21"/>
                <w:szCs w:val="21"/>
                <w:u w:val="single"/>
                <w:lang w:val="en-US" w:eastAsia="zh-CN"/>
              </w:rPr>
              <w:t>000</w:t>
            </w:r>
            <w:r>
              <w:rPr>
                <w:color w:val="auto"/>
                <w:sz w:val="21"/>
                <w:szCs w:val="21"/>
                <w:u w:val="single"/>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0"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u w:val="single"/>
                <w:lang w:val="en-US" w:eastAsia="zh-CN"/>
              </w:rPr>
            </w:pPr>
            <w:r>
              <w:rPr>
                <w:rFonts w:hint="eastAsia"/>
                <w:color w:val="auto"/>
                <w:sz w:val="21"/>
                <w:szCs w:val="21"/>
                <w:u w:val="single"/>
                <w:lang w:val="en-US" w:eastAsia="zh-CN"/>
              </w:rPr>
              <w:t>4</w:t>
            </w:r>
          </w:p>
        </w:tc>
        <w:tc>
          <w:tcPr>
            <w:tcW w:w="1791"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u w:val="single"/>
                <w:lang w:eastAsia="zh-CN"/>
              </w:rPr>
            </w:pPr>
            <w:r>
              <w:rPr>
                <w:rFonts w:hint="eastAsia"/>
                <w:color w:val="auto"/>
                <w:sz w:val="21"/>
                <w:szCs w:val="21"/>
                <w:u w:val="single"/>
                <w:lang w:val="en-US" w:eastAsia="zh-CN"/>
              </w:rPr>
              <w:t>老寨</w:t>
            </w:r>
          </w:p>
        </w:tc>
        <w:tc>
          <w:tcPr>
            <w:tcW w:w="2127"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 xml:space="preserve">E </w:t>
            </w:r>
            <w:r>
              <w:rPr>
                <w:color w:val="auto"/>
                <w:sz w:val="21"/>
                <w:szCs w:val="21"/>
                <w:u w:val="single"/>
              </w:rPr>
              <w:t>1</w:t>
            </w:r>
            <w:r>
              <w:rPr>
                <w:rFonts w:hint="eastAsia"/>
                <w:color w:val="auto"/>
                <w:sz w:val="21"/>
                <w:szCs w:val="21"/>
                <w:u w:val="single"/>
                <w:lang w:val="en-US" w:eastAsia="zh-CN"/>
              </w:rPr>
              <w:t>09</w:t>
            </w:r>
            <w:r>
              <w:rPr>
                <w:color w:val="auto"/>
                <w:sz w:val="21"/>
                <w:szCs w:val="21"/>
                <w:u w:val="single"/>
              </w:rPr>
              <w:t>°</w:t>
            </w:r>
            <w:r>
              <w:rPr>
                <w:rFonts w:hint="eastAsia"/>
                <w:color w:val="auto"/>
                <w:sz w:val="21"/>
                <w:szCs w:val="21"/>
                <w:u w:val="single"/>
                <w:lang w:val="en-US" w:eastAsia="zh-CN"/>
              </w:rPr>
              <w:t>49</w:t>
            </w:r>
            <w:r>
              <w:rPr>
                <w:color w:val="auto"/>
                <w:sz w:val="21"/>
                <w:szCs w:val="21"/>
                <w:u w:val="single"/>
              </w:rPr>
              <w:t>′</w:t>
            </w:r>
            <w:r>
              <w:rPr>
                <w:rFonts w:hint="eastAsia"/>
                <w:color w:val="auto"/>
                <w:sz w:val="21"/>
                <w:szCs w:val="21"/>
                <w:u w:val="single"/>
                <w:lang w:val="en-US" w:eastAsia="zh-CN"/>
              </w:rPr>
              <w:t>14.89</w:t>
            </w:r>
            <w:r>
              <w:rPr>
                <w:color w:val="auto"/>
                <w:sz w:val="21"/>
                <w:szCs w:val="21"/>
                <w:u w:val="single"/>
              </w:rPr>
              <w:t>″</w:t>
            </w:r>
          </w:p>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 xml:space="preserve">N </w:t>
            </w:r>
            <w:r>
              <w:rPr>
                <w:color w:val="auto"/>
                <w:sz w:val="21"/>
                <w:szCs w:val="21"/>
                <w:u w:val="single"/>
              </w:rPr>
              <w:t>2</w:t>
            </w:r>
            <w:r>
              <w:rPr>
                <w:rFonts w:hint="eastAsia"/>
                <w:color w:val="auto"/>
                <w:sz w:val="21"/>
                <w:szCs w:val="21"/>
                <w:u w:val="single"/>
                <w:lang w:val="en-US" w:eastAsia="zh-CN"/>
              </w:rPr>
              <w:t>8</w:t>
            </w:r>
            <w:r>
              <w:rPr>
                <w:color w:val="auto"/>
                <w:sz w:val="21"/>
                <w:szCs w:val="21"/>
                <w:u w:val="single"/>
              </w:rPr>
              <w:t>°</w:t>
            </w:r>
            <w:r>
              <w:rPr>
                <w:rFonts w:hint="eastAsia"/>
                <w:color w:val="auto"/>
                <w:sz w:val="21"/>
                <w:szCs w:val="21"/>
                <w:u w:val="single"/>
              </w:rPr>
              <w:t>5</w:t>
            </w:r>
            <w:r>
              <w:rPr>
                <w:rFonts w:hint="eastAsia"/>
                <w:color w:val="auto"/>
                <w:sz w:val="21"/>
                <w:szCs w:val="21"/>
                <w:u w:val="single"/>
                <w:lang w:val="en-US" w:eastAsia="zh-CN"/>
              </w:rPr>
              <w:t>8</w:t>
            </w:r>
            <w:r>
              <w:rPr>
                <w:color w:val="auto"/>
                <w:sz w:val="21"/>
                <w:szCs w:val="21"/>
                <w:u w:val="single"/>
              </w:rPr>
              <w:t>′</w:t>
            </w:r>
            <w:r>
              <w:rPr>
                <w:rFonts w:hint="eastAsia"/>
                <w:color w:val="auto"/>
                <w:sz w:val="21"/>
                <w:szCs w:val="21"/>
                <w:u w:val="single"/>
                <w:lang w:val="en-US" w:eastAsia="zh-CN"/>
              </w:rPr>
              <w:t>26.08</w:t>
            </w:r>
            <w:r>
              <w:rPr>
                <w:color w:val="auto"/>
                <w:sz w:val="21"/>
                <w:szCs w:val="21"/>
                <w:u w:val="single"/>
              </w:rPr>
              <w:t>″</w:t>
            </w:r>
          </w:p>
        </w:tc>
        <w:tc>
          <w:tcPr>
            <w:tcW w:w="2335"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N</w:t>
            </w:r>
            <w:r>
              <w:rPr>
                <w:rFonts w:hint="eastAsia"/>
                <w:color w:val="auto"/>
                <w:sz w:val="21"/>
                <w:szCs w:val="21"/>
                <w:u w:val="single"/>
                <w:lang w:val="en-US" w:eastAsia="zh-CN"/>
              </w:rPr>
              <w:t>W</w:t>
            </w:r>
            <w:r>
              <w:rPr>
                <w:rFonts w:hint="eastAsia"/>
                <w:color w:val="auto"/>
                <w:sz w:val="21"/>
                <w:szCs w:val="21"/>
                <w:u w:val="single"/>
              </w:rPr>
              <w:t xml:space="preserve"> </w:t>
            </w:r>
            <w:r>
              <w:rPr>
                <w:color w:val="auto"/>
                <w:sz w:val="21"/>
                <w:szCs w:val="21"/>
                <w:u w:val="single"/>
              </w:rPr>
              <w:t>570~970m</w:t>
            </w:r>
            <w:r>
              <w:rPr>
                <w:rFonts w:hint="eastAsia"/>
                <w:color w:val="auto"/>
                <w:sz w:val="21"/>
                <w:szCs w:val="21"/>
                <w:u w:val="single"/>
              </w:rPr>
              <w:t>，</w:t>
            </w:r>
          </w:p>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无山体阻隔</w:t>
            </w:r>
          </w:p>
        </w:tc>
        <w:tc>
          <w:tcPr>
            <w:tcW w:w="1948"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居住，约40余户160余人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0"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u w:val="single"/>
                <w:lang w:val="en-US" w:eastAsia="zh-CN"/>
              </w:rPr>
            </w:pPr>
            <w:r>
              <w:rPr>
                <w:rFonts w:hint="eastAsia"/>
                <w:color w:val="auto"/>
                <w:sz w:val="21"/>
                <w:szCs w:val="21"/>
                <w:u w:val="single"/>
                <w:lang w:val="en-US" w:eastAsia="zh-CN"/>
              </w:rPr>
              <w:t>5</w:t>
            </w:r>
          </w:p>
        </w:tc>
        <w:tc>
          <w:tcPr>
            <w:tcW w:w="1791"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u w:val="single"/>
                <w:lang w:eastAsia="zh-CN"/>
              </w:rPr>
            </w:pPr>
            <w:r>
              <w:rPr>
                <w:rFonts w:hint="eastAsia"/>
                <w:color w:val="auto"/>
                <w:sz w:val="21"/>
                <w:szCs w:val="21"/>
                <w:u w:val="single"/>
                <w:lang w:val="en-US" w:eastAsia="zh-CN"/>
              </w:rPr>
              <w:t>朱家寨</w:t>
            </w:r>
          </w:p>
        </w:tc>
        <w:tc>
          <w:tcPr>
            <w:tcW w:w="2127"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 xml:space="preserve">E </w:t>
            </w:r>
            <w:r>
              <w:rPr>
                <w:color w:val="auto"/>
                <w:sz w:val="21"/>
                <w:szCs w:val="21"/>
                <w:u w:val="single"/>
              </w:rPr>
              <w:t>1</w:t>
            </w:r>
            <w:r>
              <w:rPr>
                <w:rFonts w:hint="eastAsia"/>
                <w:color w:val="auto"/>
                <w:sz w:val="21"/>
                <w:szCs w:val="21"/>
                <w:u w:val="single"/>
                <w:lang w:val="en-US" w:eastAsia="zh-CN"/>
              </w:rPr>
              <w:t>09</w:t>
            </w:r>
            <w:r>
              <w:rPr>
                <w:color w:val="auto"/>
                <w:sz w:val="21"/>
                <w:szCs w:val="21"/>
                <w:u w:val="single"/>
              </w:rPr>
              <w:t>°</w:t>
            </w:r>
            <w:r>
              <w:rPr>
                <w:rFonts w:hint="eastAsia"/>
                <w:color w:val="auto"/>
                <w:sz w:val="21"/>
                <w:szCs w:val="21"/>
                <w:u w:val="single"/>
                <w:lang w:val="en-US" w:eastAsia="zh-CN"/>
              </w:rPr>
              <w:t>48</w:t>
            </w:r>
            <w:r>
              <w:rPr>
                <w:color w:val="auto"/>
                <w:sz w:val="21"/>
                <w:szCs w:val="21"/>
                <w:u w:val="single"/>
              </w:rPr>
              <w:t>′</w:t>
            </w:r>
            <w:r>
              <w:rPr>
                <w:rFonts w:hint="eastAsia"/>
                <w:color w:val="auto"/>
                <w:sz w:val="21"/>
                <w:szCs w:val="21"/>
                <w:u w:val="single"/>
              </w:rPr>
              <w:t>2</w:t>
            </w:r>
            <w:r>
              <w:rPr>
                <w:rFonts w:hint="eastAsia"/>
                <w:color w:val="auto"/>
                <w:sz w:val="21"/>
                <w:szCs w:val="21"/>
                <w:u w:val="single"/>
                <w:lang w:val="en-US" w:eastAsia="zh-CN"/>
              </w:rPr>
              <w:t>2.45</w:t>
            </w:r>
            <w:r>
              <w:rPr>
                <w:color w:val="auto"/>
                <w:sz w:val="21"/>
                <w:szCs w:val="21"/>
                <w:u w:val="single"/>
              </w:rPr>
              <w:t>″</w:t>
            </w:r>
          </w:p>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 xml:space="preserve">N </w:t>
            </w:r>
            <w:r>
              <w:rPr>
                <w:color w:val="auto"/>
                <w:sz w:val="21"/>
                <w:szCs w:val="21"/>
                <w:u w:val="single"/>
              </w:rPr>
              <w:t>2</w:t>
            </w:r>
            <w:r>
              <w:rPr>
                <w:rFonts w:hint="eastAsia"/>
                <w:color w:val="auto"/>
                <w:sz w:val="21"/>
                <w:szCs w:val="21"/>
                <w:u w:val="single"/>
                <w:lang w:val="en-US" w:eastAsia="zh-CN"/>
              </w:rPr>
              <w:t>8</w:t>
            </w:r>
            <w:r>
              <w:rPr>
                <w:color w:val="auto"/>
                <w:sz w:val="21"/>
                <w:szCs w:val="21"/>
                <w:u w:val="single"/>
              </w:rPr>
              <w:t>°</w:t>
            </w:r>
            <w:r>
              <w:rPr>
                <w:rFonts w:hint="eastAsia"/>
                <w:color w:val="auto"/>
                <w:sz w:val="21"/>
                <w:szCs w:val="21"/>
                <w:u w:val="single"/>
              </w:rPr>
              <w:t>5</w:t>
            </w:r>
            <w:r>
              <w:rPr>
                <w:rFonts w:hint="eastAsia"/>
                <w:color w:val="auto"/>
                <w:sz w:val="21"/>
                <w:szCs w:val="21"/>
                <w:u w:val="single"/>
                <w:lang w:val="en-US" w:eastAsia="zh-CN"/>
              </w:rPr>
              <w:t>8</w:t>
            </w:r>
            <w:r>
              <w:rPr>
                <w:color w:val="auto"/>
                <w:sz w:val="21"/>
                <w:szCs w:val="21"/>
                <w:u w:val="single"/>
              </w:rPr>
              <w:t>′</w:t>
            </w:r>
            <w:r>
              <w:rPr>
                <w:rFonts w:hint="eastAsia"/>
                <w:color w:val="auto"/>
                <w:sz w:val="21"/>
                <w:szCs w:val="21"/>
                <w:u w:val="single"/>
                <w:lang w:val="en-US" w:eastAsia="zh-CN"/>
              </w:rPr>
              <w:t>15.19</w:t>
            </w:r>
            <w:r>
              <w:rPr>
                <w:color w:val="auto"/>
                <w:sz w:val="21"/>
                <w:szCs w:val="21"/>
                <w:u w:val="single"/>
              </w:rPr>
              <w:t>″</w:t>
            </w:r>
          </w:p>
        </w:tc>
        <w:tc>
          <w:tcPr>
            <w:tcW w:w="2335"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lang w:val="en-US" w:eastAsia="zh-CN"/>
              </w:rPr>
              <w:t>W</w:t>
            </w:r>
            <w:r>
              <w:rPr>
                <w:rFonts w:hint="eastAsia"/>
                <w:color w:val="auto"/>
                <w:sz w:val="21"/>
                <w:szCs w:val="21"/>
                <w:u w:val="single"/>
              </w:rPr>
              <w:t xml:space="preserve"> </w:t>
            </w:r>
            <w:r>
              <w:rPr>
                <w:rFonts w:hint="eastAsia"/>
                <w:color w:val="auto"/>
                <w:sz w:val="21"/>
                <w:szCs w:val="21"/>
                <w:u w:val="single"/>
                <w:lang w:val="en-US" w:eastAsia="zh-CN"/>
              </w:rPr>
              <w:t>182</w:t>
            </w:r>
            <w:r>
              <w:rPr>
                <w:color w:val="auto"/>
                <w:sz w:val="21"/>
                <w:szCs w:val="21"/>
                <w:u w:val="single"/>
              </w:rPr>
              <w:t>0~</w:t>
            </w:r>
            <w:r>
              <w:rPr>
                <w:rFonts w:hint="eastAsia"/>
                <w:color w:val="auto"/>
                <w:sz w:val="21"/>
                <w:szCs w:val="21"/>
                <w:u w:val="single"/>
                <w:lang w:val="en-US" w:eastAsia="zh-CN"/>
              </w:rPr>
              <w:t>2500</w:t>
            </w:r>
            <w:r>
              <w:rPr>
                <w:color w:val="auto"/>
                <w:sz w:val="21"/>
                <w:szCs w:val="21"/>
                <w:u w:val="single"/>
              </w:rPr>
              <w:t>m</w:t>
            </w:r>
            <w:r>
              <w:rPr>
                <w:rFonts w:hint="eastAsia"/>
                <w:color w:val="auto"/>
                <w:sz w:val="21"/>
                <w:szCs w:val="21"/>
                <w:u w:val="single"/>
              </w:rPr>
              <w:t>，</w:t>
            </w:r>
          </w:p>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lang w:val="en-US" w:eastAsia="zh-CN"/>
              </w:rPr>
              <w:t>有</w:t>
            </w:r>
            <w:r>
              <w:rPr>
                <w:rFonts w:hint="eastAsia"/>
                <w:color w:val="auto"/>
                <w:sz w:val="21"/>
                <w:szCs w:val="21"/>
                <w:u w:val="single"/>
              </w:rPr>
              <w:t>山体阻隔</w:t>
            </w:r>
          </w:p>
        </w:tc>
        <w:tc>
          <w:tcPr>
            <w:tcW w:w="1948"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居住，约40余户160余人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00"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u w:val="single"/>
                <w:lang w:val="en-US" w:eastAsia="zh-CN"/>
              </w:rPr>
            </w:pPr>
            <w:r>
              <w:rPr>
                <w:rFonts w:hint="eastAsia"/>
                <w:color w:val="auto"/>
                <w:sz w:val="21"/>
                <w:szCs w:val="21"/>
                <w:u w:val="single"/>
                <w:lang w:val="en-US" w:eastAsia="zh-CN"/>
              </w:rPr>
              <w:t>6</w:t>
            </w:r>
          </w:p>
        </w:tc>
        <w:tc>
          <w:tcPr>
            <w:tcW w:w="1791"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u w:val="single"/>
                <w:lang w:eastAsia="zh-CN"/>
              </w:rPr>
            </w:pPr>
            <w:r>
              <w:rPr>
                <w:rFonts w:hint="eastAsia"/>
                <w:color w:val="auto"/>
                <w:sz w:val="21"/>
                <w:szCs w:val="21"/>
                <w:u w:val="single"/>
                <w:lang w:val="en-US" w:eastAsia="zh-CN"/>
              </w:rPr>
              <w:t>中寨</w:t>
            </w:r>
          </w:p>
        </w:tc>
        <w:tc>
          <w:tcPr>
            <w:tcW w:w="2127"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 xml:space="preserve">E </w:t>
            </w:r>
            <w:r>
              <w:rPr>
                <w:color w:val="auto"/>
                <w:sz w:val="21"/>
                <w:szCs w:val="21"/>
                <w:u w:val="single"/>
              </w:rPr>
              <w:t>1</w:t>
            </w:r>
            <w:r>
              <w:rPr>
                <w:rFonts w:hint="eastAsia"/>
                <w:color w:val="auto"/>
                <w:sz w:val="21"/>
                <w:szCs w:val="21"/>
                <w:u w:val="single"/>
                <w:lang w:val="en-US" w:eastAsia="zh-CN"/>
              </w:rPr>
              <w:t>09</w:t>
            </w:r>
            <w:r>
              <w:rPr>
                <w:color w:val="auto"/>
                <w:sz w:val="21"/>
                <w:szCs w:val="21"/>
                <w:u w:val="single"/>
              </w:rPr>
              <w:t>°</w:t>
            </w:r>
            <w:r>
              <w:rPr>
                <w:rFonts w:hint="eastAsia"/>
                <w:color w:val="auto"/>
                <w:sz w:val="21"/>
                <w:szCs w:val="21"/>
                <w:u w:val="single"/>
                <w:lang w:val="en-US" w:eastAsia="zh-CN"/>
              </w:rPr>
              <w:t>47</w:t>
            </w:r>
            <w:r>
              <w:rPr>
                <w:color w:val="auto"/>
                <w:sz w:val="21"/>
                <w:szCs w:val="21"/>
                <w:u w:val="single"/>
              </w:rPr>
              <w:t>′</w:t>
            </w:r>
            <w:r>
              <w:rPr>
                <w:rFonts w:hint="eastAsia"/>
                <w:color w:val="auto"/>
                <w:sz w:val="21"/>
                <w:szCs w:val="21"/>
                <w:u w:val="single"/>
                <w:lang w:val="en-US" w:eastAsia="zh-CN"/>
              </w:rPr>
              <w:t>58.65</w:t>
            </w:r>
            <w:r>
              <w:rPr>
                <w:color w:val="auto"/>
                <w:sz w:val="21"/>
                <w:szCs w:val="21"/>
                <w:u w:val="single"/>
              </w:rPr>
              <w:t>″</w:t>
            </w:r>
          </w:p>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 xml:space="preserve">N </w:t>
            </w:r>
            <w:r>
              <w:rPr>
                <w:color w:val="auto"/>
                <w:sz w:val="21"/>
                <w:szCs w:val="21"/>
                <w:u w:val="single"/>
              </w:rPr>
              <w:t>2</w:t>
            </w:r>
            <w:r>
              <w:rPr>
                <w:rFonts w:hint="eastAsia"/>
                <w:color w:val="auto"/>
                <w:sz w:val="21"/>
                <w:szCs w:val="21"/>
                <w:u w:val="single"/>
                <w:lang w:val="en-US" w:eastAsia="zh-CN"/>
              </w:rPr>
              <w:t>8</w:t>
            </w:r>
            <w:r>
              <w:rPr>
                <w:color w:val="auto"/>
                <w:sz w:val="21"/>
                <w:szCs w:val="21"/>
                <w:u w:val="single"/>
              </w:rPr>
              <w:t>°</w:t>
            </w:r>
            <w:r>
              <w:rPr>
                <w:rFonts w:hint="eastAsia"/>
                <w:color w:val="auto"/>
                <w:sz w:val="21"/>
                <w:szCs w:val="21"/>
                <w:u w:val="single"/>
              </w:rPr>
              <w:t>5</w:t>
            </w:r>
            <w:r>
              <w:rPr>
                <w:rFonts w:hint="eastAsia"/>
                <w:color w:val="auto"/>
                <w:sz w:val="21"/>
                <w:szCs w:val="21"/>
                <w:u w:val="single"/>
                <w:lang w:val="en-US" w:eastAsia="zh-CN"/>
              </w:rPr>
              <w:t>8</w:t>
            </w:r>
            <w:r>
              <w:rPr>
                <w:color w:val="auto"/>
                <w:sz w:val="21"/>
                <w:szCs w:val="21"/>
                <w:u w:val="single"/>
              </w:rPr>
              <w:t>′</w:t>
            </w:r>
            <w:r>
              <w:rPr>
                <w:rFonts w:hint="eastAsia"/>
                <w:color w:val="auto"/>
                <w:sz w:val="21"/>
                <w:szCs w:val="21"/>
                <w:u w:val="single"/>
                <w:lang w:val="en-US" w:eastAsia="zh-CN"/>
              </w:rPr>
              <w:t>21.75</w:t>
            </w:r>
            <w:r>
              <w:rPr>
                <w:color w:val="auto"/>
                <w:sz w:val="21"/>
                <w:szCs w:val="21"/>
                <w:u w:val="single"/>
              </w:rPr>
              <w:t>″</w:t>
            </w:r>
          </w:p>
        </w:tc>
        <w:tc>
          <w:tcPr>
            <w:tcW w:w="2335"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W</w:t>
            </w:r>
            <w:r>
              <w:rPr>
                <w:color w:val="auto"/>
                <w:sz w:val="21"/>
                <w:szCs w:val="21"/>
                <w:u w:val="single"/>
              </w:rPr>
              <w:t>2</w:t>
            </w:r>
            <w:r>
              <w:rPr>
                <w:rFonts w:hint="eastAsia"/>
                <w:color w:val="auto"/>
                <w:sz w:val="21"/>
                <w:szCs w:val="21"/>
                <w:u w:val="single"/>
                <w:lang w:val="en-US" w:eastAsia="zh-CN"/>
              </w:rPr>
              <w:t>50</w:t>
            </w:r>
            <w:r>
              <w:rPr>
                <w:color w:val="auto"/>
                <w:sz w:val="21"/>
                <w:szCs w:val="21"/>
                <w:u w:val="single"/>
              </w:rPr>
              <w:t>0m~</w:t>
            </w:r>
            <w:r>
              <w:rPr>
                <w:rFonts w:hint="eastAsia"/>
                <w:color w:val="auto"/>
                <w:sz w:val="21"/>
                <w:szCs w:val="21"/>
                <w:u w:val="single"/>
                <w:lang w:val="en-US" w:eastAsia="zh-CN"/>
              </w:rPr>
              <w:t>3200</w:t>
            </w:r>
            <w:r>
              <w:rPr>
                <w:color w:val="auto"/>
                <w:sz w:val="21"/>
                <w:szCs w:val="21"/>
                <w:u w:val="single"/>
              </w:rPr>
              <w:t>m</w:t>
            </w:r>
            <w:r>
              <w:rPr>
                <w:rFonts w:hint="eastAsia"/>
                <w:color w:val="auto"/>
                <w:sz w:val="21"/>
                <w:szCs w:val="21"/>
                <w:u w:val="single"/>
              </w:rPr>
              <w:t>，</w:t>
            </w:r>
          </w:p>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lang w:val="en-US" w:eastAsia="zh-CN"/>
              </w:rPr>
              <w:t>有</w:t>
            </w:r>
            <w:r>
              <w:rPr>
                <w:rFonts w:hint="eastAsia"/>
                <w:color w:val="auto"/>
                <w:sz w:val="21"/>
                <w:szCs w:val="21"/>
                <w:u w:val="single"/>
              </w:rPr>
              <w:t>山体阻隔</w:t>
            </w:r>
          </w:p>
        </w:tc>
        <w:tc>
          <w:tcPr>
            <w:tcW w:w="1948"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居住，约</w:t>
            </w:r>
            <w:r>
              <w:rPr>
                <w:rFonts w:hint="eastAsia"/>
                <w:color w:val="auto"/>
                <w:sz w:val="21"/>
                <w:szCs w:val="21"/>
                <w:u w:val="single"/>
                <w:lang w:val="en-US" w:eastAsia="zh-CN"/>
              </w:rPr>
              <w:t>5</w:t>
            </w:r>
            <w:r>
              <w:rPr>
                <w:rFonts w:hint="eastAsia"/>
                <w:color w:val="auto"/>
                <w:sz w:val="21"/>
                <w:szCs w:val="21"/>
                <w:u w:val="single"/>
              </w:rPr>
              <w:t>0余户</w:t>
            </w:r>
            <w:r>
              <w:rPr>
                <w:rFonts w:hint="eastAsia"/>
                <w:color w:val="auto"/>
                <w:sz w:val="21"/>
                <w:szCs w:val="21"/>
                <w:u w:val="single"/>
                <w:lang w:val="en-US" w:eastAsia="zh-CN"/>
              </w:rPr>
              <w:t>20</w:t>
            </w:r>
            <w:r>
              <w:rPr>
                <w:rFonts w:hint="eastAsia"/>
                <w:color w:val="auto"/>
                <w:sz w:val="21"/>
                <w:szCs w:val="21"/>
                <w:u w:val="single"/>
              </w:rPr>
              <w:t>0余人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0"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u w:val="single"/>
                <w:lang w:val="en-US" w:eastAsia="zh-CN"/>
              </w:rPr>
            </w:pPr>
            <w:r>
              <w:rPr>
                <w:rFonts w:hint="eastAsia"/>
                <w:color w:val="auto"/>
                <w:sz w:val="21"/>
                <w:szCs w:val="21"/>
                <w:u w:val="single"/>
                <w:lang w:val="en-US" w:eastAsia="zh-CN"/>
              </w:rPr>
              <w:t>7</w:t>
            </w:r>
          </w:p>
        </w:tc>
        <w:tc>
          <w:tcPr>
            <w:tcW w:w="1791"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u w:val="single"/>
                <w:lang w:eastAsia="zh-CN"/>
              </w:rPr>
            </w:pPr>
            <w:r>
              <w:rPr>
                <w:rFonts w:hint="eastAsia"/>
                <w:color w:val="auto"/>
                <w:sz w:val="21"/>
                <w:szCs w:val="21"/>
                <w:u w:val="single"/>
                <w:lang w:val="en-US" w:eastAsia="zh-CN"/>
              </w:rPr>
              <w:t>坝科</w:t>
            </w:r>
          </w:p>
        </w:tc>
        <w:tc>
          <w:tcPr>
            <w:tcW w:w="2127"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 xml:space="preserve">E </w:t>
            </w:r>
            <w:r>
              <w:rPr>
                <w:color w:val="auto"/>
                <w:sz w:val="21"/>
                <w:szCs w:val="21"/>
                <w:u w:val="single"/>
              </w:rPr>
              <w:t>1</w:t>
            </w:r>
            <w:r>
              <w:rPr>
                <w:rFonts w:hint="eastAsia"/>
                <w:color w:val="auto"/>
                <w:sz w:val="21"/>
                <w:szCs w:val="21"/>
                <w:u w:val="single"/>
                <w:lang w:val="en-US" w:eastAsia="zh-CN"/>
              </w:rPr>
              <w:t>09</w:t>
            </w:r>
            <w:r>
              <w:rPr>
                <w:color w:val="auto"/>
                <w:sz w:val="21"/>
                <w:szCs w:val="21"/>
                <w:u w:val="single"/>
              </w:rPr>
              <w:t>°</w:t>
            </w:r>
            <w:r>
              <w:rPr>
                <w:rFonts w:hint="eastAsia"/>
                <w:color w:val="auto"/>
                <w:sz w:val="21"/>
                <w:szCs w:val="21"/>
                <w:u w:val="single"/>
                <w:lang w:val="en-US" w:eastAsia="zh-CN"/>
              </w:rPr>
              <w:t>49</w:t>
            </w:r>
            <w:r>
              <w:rPr>
                <w:color w:val="auto"/>
                <w:sz w:val="21"/>
                <w:szCs w:val="21"/>
                <w:u w:val="single"/>
              </w:rPr>
              <w:t>′</w:t>
            </w:r>
            <w:r>
              <w:rPr>
                <w:rFonts w:hint="eastAsia"/>
                <w:color w:val="auto"/>
                <w:sz w:val="21"/>
                <w:szCs w:val="21"/>
                <w:u w:val="single"/>
                <w:lang w:val="en-US" w:eastAsia="zh-CN"/>
              </w:rPr>
              <w:t>47.54</w:t>
            </w:r>
            <w:r>
              <w:rPr>
                <w:color w:val="auto"/>
                <w:sz w:val="21"/>
                <w:szCs w:val="21"/>
                <w:u w:val="single"/>
              </w:rPr>
              <w:t>″</w:t>
            </w:r>
          </w:p>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 xml:space="preserve">N </w:t>
            </w:r>
            <w:r>
              <w:rPr>
                <w:color w:val="auto"/>
                <w:sz w:val="21"/>
                <w:szCs w:val="21"/>
                <w:u w:val="single"/>
              </w:rPr>
              <w:t>2</w:t>
            </w:r>
            <w:r>
              <w:rPr>
                <w:rFonts w:hint="eastAsia"/>
                <w:color w:val="auto"/>
                <w:sz w:val="21"/>
                <w:szCs w:val="21"/>
                <w:u w:val="single"/>
                <w:lang w:val="en-US" w:eastAsia="zh-CN"/>
              </w:rPr>
              <w:t>8</w:t>
            </w:r>
            <w:r>
              <w:rPr>
                <w:color w:val="auto"/>
                <w:sz w:val="21"/>
                <w:szCs w:val="21"/>
                <w:u w:val="single"/>
              </w:rPr>
              <w:t>°</w:t>
            </w:r>
            <w:r>
              <w:rPr>
                <w:rFonts w:hint="eastAsia"/>
                <w:color w:val="auto"/>
                <w:sz w:val="21"/>
                <w:szCs w:val="21"/>
                <w:u w:val="single"/>
              </w:rPr>
              <w:t>5</w:t>
            </w:r>
            <w:r>
              <w:rPr>
                <w:rFonts w:hint="eastAsia"/>
                <w:color w:val="auto"/>
                <w:sz w:val="21"/>
                <w:szCs w:val="21"/>
                <w:u w:val="single"/>
                <w:lang w:val="en-US" w:eastAsia="zh-CN"/>
              </w:rPr>
              <w:t>7</w:t>
            </w:r>
            <w:r>
              <w:rPr>
                <w:color w:val="auto"/>
                <w:sz w:val="21"/>
                <w:szCs w:val="21"/>
                <w:u w:val="single"/>
              </w:rPr>
              <w:t>′</w:t>
            </w:r>
            <w:r>
              <w:rPr>
                <w:rFonts w:hint="eastAsia"/>
                <w:color w:val="auto"/>
                <w:sz w:val="21"/>
                <w:szCs w:val="21"/>
                <w:u w:val="single"/>
                <w:lang w:val="en-US" w:eastAsia="zh-CN"/>
              </w:rPr>
              <w:t>26.19</w:t>
            </w:r>
            <w:r>
              <w:rPr>
                <w:color w:val="auto"/>
                <w:sz w:val="21"/>
                <w:szCs w:val="21"/>
                <w:u w:val="single"/>
              </w:rPr>
              <w:t>″</w:t>
            </w:r>
          </w:p>
        </w:tc>
        <w:tc>
          <w:tcPr>
            <w:tcW w:w="2335"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S</w:t>
            </w:r>
            <w:r>
              <w:rPr>
                <w:rFonts w:hint="eastAsia"/>
                <w:color w:val="auto"/>
                <w:sz w:val="21"/>
                <w:szCs w:val="21"/>
                <w:u w:val="single"/>
                <w:lang w:val="en-US" w:eastAsia="zh-CN"/>
              </w:rPr>
              <w:t>780</w:t>
            </w:r>
            <w:r>
              <w:rPr>
                <w:color w:val="auto"/>
                <w:sz w:val="21"/>
                <w:szCs w:val="21"/>
                <w:u w:val="single"/>
              </w:rPr>
              <w:t>m~</w:t>
            </w:r>
            <w:r>
              <w:rPr>
                <w:rFonts w:hint="eastAsia"/>
                <w:color w:val="auto"/>
                <w:sz w:val="21"/>
                <w:szCs w:val="21"/>
                <w:u w:val="single"/>
                <w:lang w:val="en-US" w:eastAsia="zh-CN"/>
              </w:rPr>
              <w:t>1800</w:t>
            </w:r>
            <w:r>
              <w:rPr>
                <w:color w:val="auto"/>
                <w:sz w:val="21"/>
                <w:szCs w:val="21"/>
                <w:u w:val="single"/>
              </w:rPr>
              <w:t>m</w:t>
            </w:r>
            <w:r>
              <w:rPr>
                <w:rFonts w:hint="eastAsia"/>
                <w:color w:val="auto"/>
                <w:sz w:val="21"/>
                <w:szCs w:val="21"/>
                <w:u w:val="single"/>
              </w:rPr>
              <w:t>，</w:t>
            </w:r>
          </w:p>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有山体阻隔</w:t>
            </w:r>
          </w:p>
        </w:tc>
        <w:tc>
          <w:tcPr>
            <w:tcW w:w="1948"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居住，约40余户160余人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0"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u w:val="single"/>
                <w:lang w:val="en-US" w:eastAsia="zh-CN"/>
              </w:rPr>
            </w:pPr>
            <w:r>
              <w:rPr>
                <w:rFonts w:hint="eastAsia"/>
                <w:color w:val="auto"/>
                <w:sz w:val="21"/>
                <w:szCs w:val="21"/>
                <w:u w:val="single"/>
                <w:lang w:val="en-US" w:eastAsia="zh-CN"/>
              </w:rPr>
              <w:t>8</w:t>
            </w:r>
          </w:p>
        </w:tc>
        <w:tc>
          <w:tcPr>
            <w:tcW w:w="1791"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u w:val="single"/>
                <w:lang w:eastAsia="zh-CN"/>
              </w:rPr>
            </w:pPr>
            <w:r>
              <w:rPr>
                <w:rFonts w:hint="eastAsia"/>
                <w:color w:val="auto"/>
                <w:sz w:val="21"/>
                <w:szCs w:val="21"/>
                <w:u w:val="single"/>
                <w:lang w:val="en-US" w:eastAsia="zh-CN"/>
              </w:rPr>
              <w:t>石堤村</w:t>
            </w:r>
          </w:p>
        </w:tc>
        <w:tc>
          <w:tcPr>
            <w:tcW w:w="2127"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 xml:space="preserve">E </w:t>
            </w:r>
            <w:r>
              <w:rPr>
                <w:color w:val="auto"/>
                <w:sz w:val="21"/>
                <w:szCs w:val="21"/>
                <w:u w:val="single"/>
              </w:rPr>
              <w:t>1</w:t>
            </w:r>
            <w:r>
              <w:rPr>
                <w:rFonts w:hint="eastAsia"/>
                <w:color w:val="auto"/>
                <w:sz w:val="21"/>
                <w:szCs w:val="21"/>
                <w:u w:val="single"/>
                <w:lang w:val="en-US" w:eastAsia="zh-CN"/>
              </w:rPr>
              <w:t>09</w:t>
            </w:r>
            <w:r>
              <w:rPr>
                <w:color w:val="auto"/>
                <w:sz w:val="21"/>
                <w:szCs w:val="21"/>
                <w:u w:val="single"/>
              </w:rPr>
              <w:t>°</w:t>
            </w:r>
            <w:r>
              <w:rPr>
                <w:rFonts w:hint="eastAsia"/>
                <w:color w:val="auto"/>
                <w:sz w:val="21"/>
                <w:szCs w:val="21"/>
                <w:u w:val="single"/>
                <w:lang w:val="en-US" w:eastAsia="zh-CN"/>
              </w:rPr>
              <w:t>49</w:t>
            </w:r>
            <w:r>
              <w:rPr>
                <w:color w:val="auto"/>
                <w:sz w:val="21"/>
                <w:szCs w:val="21"/>
                <w:u w:val="single"/>
              </w:rPr>
              <w:t>′</w:t>
            </w:r>
            <w:r>
              <w:rPr>
                <w:rFonts w:hint="eastAsia"/>
                <w:color w:val="auto"/>
                <w:sz w:val="21"/>
                <w:szCs w:val="21"/>
                <w:u w:val="single"/>
                <w:lang w:val="en-US" w:eastAsia="zh-CN"/>
              </w:rPr>
              <w:t>15.41</w:t>
            </w:r>
            <w:r>
              <w:rPr>
                <w:color w:val="auto"/>
                <w:sz w:val="21"/>
                <w:szCs w:val="21"/>
                <w:u w:val="single"/>
              </w:rPr>
              <w:t>″</w:t>
            </w:r>
          </w:p>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 xml:space="preserve">N </w:t>
            </w:r>
            <w:r>
              <w:rPr>
                <w:color w:val="auto"/>
                <w:sz w:val="21"/>
                <w:szCs w:val="21"/>
                <w:u w:val="single"/>
              </w:rPr>
              <w:t>2</w:t>
            </w:r>
            <w:r>
              <w:rPr>
                <w:rFonts w:hint="eastAsia"/>
                <w:color w:val="auto"/>
                <w:sz w:val="21"/>
                <w:szCs w:val="21"/>
                <w:u w:val="single"/>
                <w:lang w:val="en-US" w:eastAsia="zh-CN"/>
              </w:rPr>
              <w:t>8</w:t>
            </w:r>
            <w:r>
              <w:rPr>
                <w:color w:val="auto"/>
                <w:sz w:val="21"/>
                <w:szCs w:val="21"/>
                <w:u w:val="single"/>
              </w:rPr>
              <w:t>°</w:t>
            </w:r>
            <w:r>
              <w:rPr>
                <w:rFonts w:hint="eastAsia"/>
                <w:color w:val="auto"/>
                <w:sz w:val="21"/>
                <w:szCs w:val="21"/>
                <w:u w:val="single"/>
              </w:rPr>
              <w:t>5</w:t>
            </w:r>
            <w:r>
              <w:rPr>
                <w:rFonts w:hint="eastAsia"/>
                <w:color w:val="auto"/>
                <w:sz w:val="21"/>
                <w:szCs w:val="21"/>
                <w:u w:val="single"/>
                <w:lang w:val="en-US" w:eastAsia="zh-CN"/>
              </w:rPr>
              <w:t>6</w:t>
            </w:r>
            <w:r>
              <w:rPr>
                <w:color w:val="auto"/>
                <w:sz w:val="21"/>
                <w:szCs w:val="21"/>
                <w:u w:val="single"/>
              </w:rPr>
              <w:t>′</w:t>
            </w:r>
            <w:r>
              <w:rPr>
                <w:rFonts w:hint="eastAsia"/>
                <w:color w:val="auto"/>
                <w:sz w:val="21"/>
                <w:szCs w:val="21"/>
                <w:u w:val="single"/>
              </w:rPr>
              <w:t>4</w:t>
            </w:r>
            <w:r>
              <w:rPr>
                <w:rFonts w:hint="eastAsia"/>
                <w:color w:val="auto"/>
                <w:sz w:val="21"/>
                <w:szCs w:val="21"/>
                <w:u w:val="single"/>
                <w:lang w:val="en-US" w:eastAsia="zh-CN"/>
              </w:rPr>
              <w:t>9.89</w:t>
            </w:r>
            <w:r>
              <w:rPr>
                <w:color w:val="auto"/>
                <w:sz w:val="21"/>
                <w:szCs w:val="21"/>
                <w:u w:val="single"/>
              </w:rPr>
              <w:t>″</w:t>
            </w:r>
          </w:p>
        </w:tc>
        <w:tc>
          <w:tcPr>
            <w:tcW w:w="2335"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S</w:t>
            </w:r>
            <w:r>
              <w:rPr>
                <w:rFonts w:hint="eastAsia"/>
                <w:color w:val="auto"/>
                <w:sz w:val="21"/>
                <w:szCs w:val="21"/>
                <w:u w:val="single"/>
                <w:lang w:val="en-US" w:eastAsia="zh-CN"/>
              </w:rPr>
              <w:t xml:space="preserve"> 1.72</w:t>
            </w:r>
            <w:r>
              <w:rPr>
                <w:color w:val="auto"/>
                <w:sz w:val="21"/>
                <w:szCs w:val="21"/>
                <w:u w:val="single"/>
              </w:rPr>
              <w:t>~</w:t>
            </w:r>
            <w:r>
              <w:rPr>
                <w:rFonts w:hint="eastAsia"/>
                <w:color w:val="auto"/>
                <w:sz w:val="21"/>
                <w:szCs w:val="21"/>
                <w:u w:val="single"/>
                <w:lang w:val="en-US" w:eastAsia="zh-CN"/>
              </w:rPr>
              <w:t>3.2</w:t>
            </w:r>
            <w:r>
              <w:rPr>
                <w:color w:val="auto"/>
                <w:sz w:val="21"/>
                <w:szCs w:val="21"/>
                <w:u w:val="single"/>
              </w:rPr>
              <w:t>km</w:t>
            </w:r>
            <w:r>
              <w:rPr>
                <w:rFonts w:hint="eastAsia"/>
                <w:color w:val="auto"/>
                <w:sz w:val="21"/>
                <w:szCs w:val="21"/>
                <w:u w:val="single"/>
              </w:rPr>
              <w:t>，</w:t>
            </w:r>
          </w:p>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有山体阻隔</w:t>
            </w:r>
          </w:p>
        </w:tc>
        <w:tc>
          <w:tcPr>
            <w:tcW w:w="1948"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居住，约</w:t>
            </w:r>
            <w:r>
              <w:rPr>
                <w:rFonts w:hint="eastAsia"/>
                <w:color w:val="auto"/>
                <w:sz w:val="21"/>
                <w:szCs w:val="21"/>
                <w:u w:val="single"/>
                <w:lang w:val="en-US" w:eastAsia="zh-CN"/>
              </w:rPr>
              <w:t>6</w:t>
            </w:r>
            <w:r>
              <w:rPr>
                <w:rFonts w:hint="eastAsia"/>
                <w:color w:val="auto"/>
                <w:sz w:val="21"/>
                <w:szCs w:val="21"/>
                <w:u w:val="single"/>
              </w:rPr>
              <w:t>0余户2</w:t>
            </w:r>
            <w:r>
              <w:rPr>
                <w:rFonts w:hint="eastAsia"/>
                <w:color w:val="auto"/>
                <w:sz w:val="21"/>
                <w:szCs w:val="21"/>
                <w:u w:val="single"/>
                <w:lang w:val="en-US" w:eastAsia="zh-CN"/>
              </w:rPr>
              <w:t>2</w:t>
            </w:r>
            <w:r>
              <w:rPr>
                <w:rFonts w:hint="eastAsia"/>
                <w:color w:val="auto"/>
                <w:sz w:val="21"/>
                <w:szCs w:val="21"/>
                <w:u w:val="single"/>
              </w:rPr>
              <w:t>0余人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0"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u w:val="single"/>
                <w:lang w:val="en-US" w:eastAsia="zh-CN"/>
              </w:rPr>
            </w:pPr>
            <w:r>
              <w:rPr>
                <w:rFonts w:hint="eastAsia"/>
                <w:color w:val="auto"/>
                <w:sz w:val="21"/>
                <w:szCs w:val="21"/>
                <w:u w:val="single"/>
                <w:lang w:val="en-US" w:eastAsia="zh-CN"/>
              </w:rPr>
              <w:t>9</w:t>
            </w:r>
          </w:p>
        </w:tc>
        <w:tc>
          <w:tcPr>
            <w:tcW w:w="1791"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u w:val="single"/>
                <w:lang w:eastAsia="zh-CN"/>
              </w:rPr>
            </w:pPr>
            <w:r>
              <w:rPr>
                <w:rFonts w:hint="eastAsia"/>
                <w:color w:val="auto"/>
                <w:sz w:val="21"/>
                <w:szCs w:val="21"/>
                <w:u w:val="single"/>
                <w:lang w:val="en-US" w:eastAsia="zh-CN"/>
              </w:rPr>
              <w:t>信科坝</w:t>
            </w:r>
          </w:p>
        </w:tc>
        <w:tc>
          <w:tcPr>
            <w:tcW w:w="2127"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 xml:space="preserve">E </w:t>
            </w:r>
            <w:r>
              <w:rPr>
                <w:color w:val="auto"/>
                <w:sz w:val="21"/>
                <w:szCs w:val="21"/>
                <w:u w:val="single"/>
              </w:rPr>
              <w:t>1</w:t>
            </w:r>
            <w:r>
              <w:rPr>
                <w:rFonts w:hint="eastAsia"/>
                <w:color w:val="auto"/>
                <w:sz w:val="21"/>
                <w:szCs w:val="21"/>
                <w:u w:val="single"/>
                <w:lang w:val="en-US" w:eastAsia="zh-CN"/>
              </w:rPr>
              <w:t>09</w:t>
            </w:r>
            <w:r>
              <w:rPr>
                <w:color w:val="auto"/>
                <w:sz w:val="21"/>
                <w:szCs w:val="21"/>
                <w:u w:val="single"/>
              </w:rPr>
              <w:t>°</w:t>
            </w:r>
            <w:r>
              <w:rPr>
                <w:rFonts w:hint="eastAsia"/>
                <w:color w:val="auto"/>
                <w:sz w:val="21"/>
                <w:szCs w:val="21"/>
                <w:u w:val="single"/>
                <w:lang w:val="en-US" w:eastAsia="zh-CN"/>
              </w:rPr>
              <w:t>5</w:t>
            </w:r>
            <w:r>
              <w:rPr>
                <w:rFonts w:hint="eastAsia"/>
                <w:color w:val="auto"/>
                <w:sz w:val="21"/>
                <w:szCs w:val="21"/>
                <w:u w:val="single"/>
              </w:rPr>
              <w:t>0</w:t>
            </w:r>
            <w:r>
              <w:rPr>
                <w:color w:val="auto"/>
                <w:sz w:val="21"/>
                <w:szCs w:val="21"/>
                <w:u w:val="single"/>
              </w:rPr>
              <w:t>′</w:t>
            </w:r>
            <w:r>
              <w:rPr>
                <w:rFonts w:hint="eastAsia"/>
                <w:color w:val="auto"/>
                <w:sz w:val="21"/>
                <w:szCs w:val="21"/>
                <w:u w:val="single"/>
                <w:lang w:val="en-US" w:eastAsia="zh-CN"/>
              </w:rPr>
              <w:t>5.77</w:t>
            </w:r>
            <w:r>
              <w:rPr>
                <w:color w:val="auto"/>
                <w:sz w:val="21"/>
                <w:szCs w:val="21"/>
                <w:u w:val="single"/>
              </w:rPr>
              <w:t>″</w:t>
            </w:r>
          </w:p>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 xml:space="preserve">N </w:t>
            </w:r>
            <w:r>
              <w:rPr>
                <w:color w:val="auto"/>
                <w:sz w:val="21"/>
                <w:szCs w:val="21"/>
                <w:u w:val="single"/>
              </w:rPr>
              <w:t>2</w:t>
            </w:r>
            <w:r>
              <w:rPr>
                <w:rFonts w:hint="eastAsia"/>
                <w:color w:val="auto"/>
                <w:sz w:val="21"/>
                <w:szCs w:val="21"/>
                <w:u w:val="single"/>
                <w:lang w:val="en-US" w:eastAsia="zh-CN"/>
              </w:rPr>
              <w:t>8</w:t>
            </w:r>
            <w:r>
              <w:rPr>
                <w:color w:val="auto"/>
                <w:sz w:val="21"/>
                <w:szCs w:val="21"/>
                <w:u w:val="single"/>
              </w:rPr>
              <w:t>°</w:t>
            </w:r>
            <w:r>
              <w:rPr>
                <w:rFonts w:hint="eastAsia"/>
                <w:color w:val="auto"/>
                <w:sz w:val="21"/>
                <w:szCs w:val="21"/>
                <w:u w:val="single"/>
              </w:rPr>
              <w:t>5</w:t>
            </w:r>
            <w:r>
              <w:rPr>
                <w:rFonts w:hint="eastAsia"/>
                <w:color w:val="auto"/>
                <w:sz w:val="21"/>
                <w:szCs w:val="21"/>
                <w:u w:val="single"/>
                <w:lang w:val="en-US" w:eastAsia="zh-CN"/>
              </w:rPr>
              <w:t>6</w:t>
            </w:r>
            <w:r>
              <w:rPr>
                <w:color w:val="auto"/>
                <w:sz w:val="21"/>
                <w:szCs w:val="21"/>
                <w:u w:val="single"/>
              </w:rPr>
              <w:t>′</w:t>
            </w:r>
            <w:r>
              <w:rPr>
                <w:rFonts w:hint="eastAsia"/>
                <w:color w:val="auto"/>
                <w:sz w:val="21"/>
                <w:szCs w:val="21"/>
                <w:u w:val="single"/>
                <w:lang w:val="en-US" w:eastAsia="zh-CN"/>
              </w:rPr>
              <w:t>30.27</w:t>
            </w:r>
            <w:r>
              <w:rPr>
                <w:color w:val="auto"/>
                <w:sz w:val="21"/>
                <w:szCs w:val="21"/>
                <w:u w:val="single"/>
              </w:rPr>
              <w:t>″</w:t>
            </w:r>
          </w:p>
        </w:tc>
        <w:tc>
          <w:tcPr>
            <w:tcW w:w="2335"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S</w:t>
            </w:r>
            <w:r>
              <w:rPr>
                <w:rFonts w:hint="eastAsia"/>
                <w:color w:val="auto"/>
                <w:sz w:val="21"/>
                <w:szCs w:val="21"/>
                <w:u w:val="single"/>
                <w:lang w:val="en-US" w:eastAsia="zh-CN"/>
              </w:rPr>
              <w:t xml:space="preserve"> 2.78~3.28km</w:t>
            </w:r>
            <w:r>
              <w:rPr>
                <w:rFonts w:hint="eastAsia"/>
                <w:color w:val="auto"/>
                <w:sz w:val="21"/>
                <w:szCs w:val="21"/>
                <w:u w:val="single"/>
              </w:rPr>
              <w:t>，</w:t>
            </w:r>
          </w:p>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有山体阻隔</w:t>
            </w:r>
          </w:p>
        </w:tc>
        <w:tc>
          <w:tcPr>
            <w:tcW w:w="1948"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居住，约</w:t>
            </w:r>
            <w:r>
              <w:rPr>
                <w:rFonts w:hint="eastAsia"/>
                <w:color w:val="auto"/>
                <w:sz w:val="21"/>
                <w:szCs w:val="21"/>
                <w:u w:val="single"/>
                <w:lang w:val="en-US" w:eastAsia="zh-CN"/>
              </w:rPr>
              <w:t>3</w:t>
            </w:r>
            <w:r>
              <w:rPr>
                <w:rFonts w:hint="eastAsia"/>
                <w:color w:val="auto"/>
                <w:sz w:val="21"/>
                <w:szCs w:val="21"/>
                <w:u w:val="single"/>
              </w:rPr>
              <w:t>0余户</w:t>
            </w:r>
            <w:r>
              <w:rPr>
                <w:rFonts w:hint="eastAsia"/>
                <w:color w:val="auto"/>
                <w:sz w:val="21"/>
                <w:szCs w:val="21"/>
                <w:u w:val="single"/>
                <w:lang w:val="en-US" w:eastAsia="zh-CN"/>
              </w:rPr>
              <w:t>10</w:t>
            </w:r>
            <w:r>
              <w:rPr>
                <w:rFonts w:hint="eastAsia"/>
                <w:color w:val="auto"/>
                <w:sz w:val="21"/>
                <w:szCs w:val="21"/>
                <w:u w:val="single"/>
              </w:rPr>
              <w:t>0余人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0"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u w:val="single"/>
                <w:lang w:val="en-US" w:eastAsia="zh-CN"/>
              </w:rPr>
            </w:pPr>
            <w:r>
              <w:rPr>
                <w:rFonts w:hint="eastAsia"/>
                <w:color w:val="auto"/>
                <w:sz w:val="21"/>
                <w:szCs w:val="21"/>
                <w:u w:val="single"/>
                <w:lang w:val="en-US" w:eastAsia="zh-CN"/>
              </w:rPr>
              <w:t>10</w:t>
            </w:r>
          </w:p>
        </w:tc>
        <w:tc>
          <w:tcPr>
            <w:tcW w:w="1791"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u w:val="single"/>
                <w:lang w:eastAsia="zh-CN"/>
              </w:rPr>
            </w:pPr>
            <w:r>
              <w:rPr>
                <w:rFonts w:hint="eastAsia"/>
                <w:color w:val="auto"/>
                <w:sz w:val="21"/>
                <w:szCs w:val="21"/>
                <w:u w:val="single"/>
                <w:lang w:val="en-US" w:eastAsia="zh-CN"/>
              </w:rPr>
              <w:t>撩岔</w:t>
            </w:r>
          </w:p>
        </w:tc>
        <w:tc>
          <w:tcPr>
            <w:tcW w:w="2127"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 xml:space="preserve">E </w:t>
            </w:r>
            <w:r>
              <w:rPr>
                <w:color w:val="auto"/>
                <w:sz w:val="21"/>
                <w:szCs w:val="21"/>
                <w:u w:val="single"/>
              </w:rPr>
              <w:t>1</w:t>
            </w:r>
            <w:r>
              <w:rPr>
                <w:rFonts w:hint="eastAsia"/>
                <w:color w:val="auto"/>
                <w:sz w:val="21"/>
                <w:szCs w:val="21"/>
                <w:u w:val="single"/>
                <w:lang w:val="en-US" w:eastAsia="zh-CN"/>
              </w:rPr>
              <w:t>09</w:t>
            </w:r>
            <w:r>
              <w:rPr>
                <w:color w:val="auto"/>
                <w:sz w:val="21"/>
                <w:szCs w:val="21"/>
                <w:u w:val="single"/>
              </w:rPr>
              <w:t>°</w:t>
            </w:r>
            <w:r>
              <w:rPr>
                <w:rFonts w:hint="eastAsia"/>
                <w:color w:val="auto"/>
                <w:sz w:val="21"/>
                <w:szCs w:val="21"/>
                <w:u w:val="single"/>
                <w:lang w:val="en-US" w:eastAsia="zh-CN"/>
              </w:rPr>
              <w:t>5</w:t>
            </w:r>
            <w:r>
              <w:rPr>
                <w:rFonts w:hint="eastAsia"/>
                <w:color w:val="auto"/>
                <w:sz w:val="21"/>
                <w:szCs w:val="21"/>
                <w:u w:val="single"/>
              </w:rPr>
              <w:t>0</w:t>
            </w:r>
            <w:r>
              <w:rPr>
                <w:color w:val="auto"/>
                <w:sz w:val="21"/>
                <w:szCs w:val="21"/>
                <w:u w:val="single"/>
              </w:rPr>
              <w:t>′</w:t>
            </w:r>
            <w:r>
              <w:rPr>
                <w:rFonts w:hint="eastAsia"/>
                <w:color w:val="auto"/>
                <w:sz w:val="21"/>
                <w:szCs w:val="21"/>
                <w:u w:val="single"/>
                <w:lang w:val="en-US" w:eastAsia="zh-CN"/>
              </w:rPr>
              <w:t>40.07</w:t>
            </w:r>
            <w:r>
              <w:rPr>
                <w:color w:val="auto"/>
                <w:sz w:val="21"/>
                <w:szCs w:val="21"/>
                <w:u w:val="single"/>
              </w:rPr>
              <w:t>″</w:t>
            </w:r>
          </w:p>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 xml:space="preserve">N </w:t>
            </w:r>
            <w:r>
              <w:rPr>
                <w:color w:val="auto"/>
                <w:sz w:val="21"/>
                <w:szCs w:val="21"/>
                <w:u w:val="single"/>
              </w:rPr>
              <w:t>2</w:t>
            </w:r>
            <w:r>
              <w:rPr>
                <w:rFonts w:hint="eastAsia"/>
                <w:color w:val="auto"/>
                <w:sz w:val="21"/>
                <w:szCs w:val="21"/>
                <w:u w:val="single"/>
                <w:lang w:val="en-US" w:eastAsia="zh-CN"/>
              </w:rPr>
              <w:t>8</w:t>
            </w:r>
            <w:r>
              <w:rPr>
                <w:color w:val="auto"/>
                <w:sz w:val="21"/>
                <w:szCs w:val="21"/>
                <w:u w:val="single"/>
              </w:rPr>
              <w:t>°</w:t>
            </w:r>
            <w:r>
              <w:rPr>
                <w:rFonts w:hint="eastAsia"/>
                <w:color w:val="auto"/>
                <w:sz w:val="21"/>
                <w:szCs w:val="21"/>
                <w:u w:val="single"/>
              </w:rPr>
              <w:t>5</w:t>
            </w:r>
            <w:r>
              <w:rPr>
                <w:rFonts w:hint="eastAsia"/>
                <w:color w:val="auto"/>
                <w:sz w:val="21"/>
                <w:szCs w:val="21"/>
                <w:u w:val="single"/>
                <w:lang w:val="en-US" w:eastAsia="zh-CN"/>
              </w:rPr>
              <w:t>7</w:t>
            </w:r>
            <w:r>
              <w:rPr>
                <w:color w:val="auto"/>
                <w:sz w:val="21"/>
                <w:szCs w:val="21"/>
                <w:u w:val="single"/>
              </w:rPr>
              <w:t>′</w:t>
            </w:r>
            <w:r>
              <w:rPr>
                <w:rFonts w:hint="eastAsia"/>
                <w:color w:val="auto"/>
                <w:sz w:val="21"/>
                <w:szCs w:val="21"/>
                <w:u w:val="single"/>
                <w:lang w:val="en-US" w:eastAsia="zh-CN"/>
              </w:rPr>
              <w:t>1.94</w:t>
            </w:r>
            <w:r>
              <w:rPr>
                <w:color w:val="auto"/>
                <w:sz w:val="21"/>
                <w:szCs w:val="21"/>
                <w:u w:val="single"/>
              </w:rPr>
              <w:t>″</w:t>
            </w:r>
          </w:p>
        </w:tc>
        <w:tc>
          <w:tcPr>
            <w:tcW w:w="2335"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u w:val="single"/>
              </w:rPr>
            </w:pPr>
            <w:r>
              <w:rPr>
                <w:rFonts w:hint="eastAsia"/>
                <w:color w:val="auto"/>
                <w:sz w:val="21"/>
                <w:szCs w:val="21"/>
                <w:u w:val="single"/>
              </w:rPr>
              <w:t>S</w:t>
            </w:r>
            <w:r>
              <w:rPr>
                <w:rFonts w:hint="eastAsia"/>
                <w:color w:val="auto"/>
                <w:sz w:val="21"/>
                <w:szCs w:val="21"/>
                <w:u w:val="single"/>
                <w:lang w:val="en-US" w:eastAsia="zh-CN"/>
              </w:rPr>
              <w:t xml:space="preserve">E </w:t>
            </w:r>
            <w:r>
              <w:rPr>
                <w:color w:val="auto"/>
                <w:sz w:val="21"/>
                <w:szCs w:val="21"/>
                <w:u w:val="single"/>
              </w:rPr>
              <w:t>2.</w:t>
            </w:r>
            <w:r>
              <w:rPr>
                <w:rFonts w:hint="eastAsia"/>
                <w:color w:val="auto"/>
                <w:sz w:val="21"/>
                <w:szCs w:val="21"/>
                <w:u w:val="single"/>
                <w:lang w:val="en-US" w:eastAsia="zh-CN"/>
              </w:rPr>
              <w:t>3~2.78km</w:t>
            </w:r>
            <w:r>
              <w:rPr>
                <w:rFonts w:hint="eastAsia"/>
                <w:color w:val="auto"/>
                <w:sz w:val="21"/>
                <w:szCs w:val="21"/>
                <w:u w:val="single"/>
              </w:rPr>
              <w:t>，</w:t>
            </w:r>
          </w:p>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有山体阻隔</w:t>
            </w:r>
          </w:p>
        </w:tc>
        <w:tc>
          <w:tcPr>
            <w:tcW w:w="1948"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lang w:val="en-US" w:eastAsia="zh-CN"/>
              </w:rPr>
              <w:t>居住</w:t>
            </w:r>
            <w:r>
              <w:rPr>
                <w:rFonts w:hint="eastAsia"/>
                <w:color w:val="auto"/>
                <w:sz w:val="21"/>
                <w:szCs w:val="21"/>
                <w:u w:val="single"/>
              </w:rPr>
              <w:t>，约</w:t>
            </w:r>
            <w:r>
              <w:rPr>
                <w:rFonts w:hint="eastAsia"/>
                <w:color w:val="auto"/>
                <w:sz w:val="21"/>
                <w:szCs w:val="21"/>
                <w:u w:val="single"/>
                <w:lang w:val="en-US" w:eastAsia="zh-CN"/>
              </w:rPr>
              <w:t>6</w:t>
            </w:r>
            <w:r>
              <w:rPr>
                <w:rFonts w:hint="eastAsia"/>
                <w:color w:val="auto"/>
                <w:sz w:val="21"/>
                <w:szCs w:val="21"/>
                <w:u w:val="single"/>
              </w:rPr>
              <w:t>0余户</w:t>
            </w:r>
            <w:r>
              <w:rPr>
                <w:rFonts w:hint="eastAsia"/>
                <w:color w:val="auto"/>
                <w:sz w:val="21"/>
                <w:szCs w:val="21"/>
                <w:u w:val="single"/>
                <w:lang w:val="en-US" w:eastAsia="zh-CN"/>
              </w:rPr>
              <w:t>20</w:t>
            </w:r>
            <w:r>
              <w:rPr>
                <w:rFonts w:hint="eastAsia"/>
                <w:color w:val="auto"/>
                <w:sz w:val="21"/>
                <w:szCs w:val="21"/>
                <w:u w:val="single"/>
              </w:rPr>
              <w:t>0余人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0"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u w:val="single"/>
                <w:lang w:val="en-US" w:eastAsia="zh-CN"/>
              </w:rPr>
            </w:pPr>
            <w:r>
              <w:rPr>
                <w:rFonts w:hint="eastAsia"/>
                <w:color w:val="auto"/>
                <w:sz w:val="21"/>
                <w:szCs w:val="21"/>
                <w:u w:val="single"/>
                <w:lang w:val="en-US" w:eastAsia="zh-CN"/>
              </w:rPr>
              <w:t>11</w:t>
            </w:r>
          </w:p>
        </w:tc>
        <w:tc>
          <w:tcPr>
            <w:tcW w:w="1791"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u w:val="single"/>
                <w:lang w:val="en-US" w:eastAsia="zh-CN"/>
              </w:rPr>
            </w:pPr>
            <w:r>
              <w:rPr>
                <w:rFonts w:hint="eastAsia"/>
                <w:color w:val="auto"/>
                <w:sz w:val="21"/>
                <w:szCs w:val="21"/>
                <w:u w:val="single"/>
                <w:lang w:val="en-US" w:eastAsia="zh-CN"/>
              </w:rPr>
              <w:t>蛤蟆洞</w:t>
            </w:r>
          </w:p>
        </w:tc>
        <w:tc>
          <w:tcPr>
            <w:tcW w:w="2127"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 xml:space="preserve">E </w:t>
            </w:r>
            <w:r>
              <w:rPr>
                <w:color w:val="auto"/>
                <w:sz w:val="21"/>
                <w:szCs w:val="21"/>
                <w:u w:val="single"/>
              </w:rPr>
              <w:t>1</w:t>
            </w:r>
            <w:r>
              <w:rPr>
                <w:rFonts w:hint="eastAsia"/>
                <w:color w:val="auto"/>
                <w:sz w:val="21"/>
                <w:szCs w:val="21"/>
                <w:u w:val="single"/>
                <w:lang w:val="en-US" w:eastAsia="zh-CN"/>
              </w:rPr>
              <w:t>09</w:t>
            </w:r>
            <w:r>
              <w:rPr>
                <w:color w:val="auto"/>
                <w:sz w:val="21"/>
                <w:szCs w:val="21"/>
                <w:u w:val="single"/>
              </w:rPr>
              <w:t>°</w:t>
            </w:r>
            <w:r>
              <w:rPr>
                <w:rFonts w:hint="eastAsia"/>
                <w:color w:val="auto"/>
                <w:sz w:val="21"/>
                <w:szCs w:val="21"/>
                <w:u w:val="single"/>
                <w:lang w:val="en-US" w:eastAsia="zh-CN"/>
              </w:rPr>
              <w:t>49</w:t>
            </w:r>
            <w:r>
              <w:rPr>
                <w:color w:val="auto"/>
                <w:sz w:val="21"/>
                <w:szCs w:val="21"/>
                <w:u w:val="single"/>
              </w:rPr>
              <w:t>′</w:t>
            </w:r>
            <w:r>
              <w:rPr>
                <w:rFonts w:hint="eastAsia"/>
                <w:color w:val="auto"/>
                <w:sz w:val="21"/>
                <w:szCs w:val="21"/>
                <w:u w:val="single"/>
                <w:lang w:val="en-US" w:eastAsia="zh-CN"/>
              </w:rPr>
              <w:t>59.90</w:t>
            </w:r>
            <w:r>
              <w:rPr>
                <w:color w:val="auto"/>
                <w:sz w:val="21"/>
                <w:szCs w:val="21"/>
                <w:u w:val="single"/>
              </w:rPr>
              <w:t>″</w:t>
            </w:r>
          </w:p>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 xml:space="preserve">N </w:t>
            </w:r>
            <w:r>
              <w:rPr>
                <w:color w:val="auto"/>
                <w:sz w:val="21"/>
                <w:szCs w:val="21"/>
                <w:u w:val="single"/>
              </w:rPr>
              <w:t>2</w:t>
            </w:r>
            <w:r>
              <w:rPr>
                <w:rFonts w:hint="eastAsia"/>
                <w:color w:val="auto"/>
                <w:sz w:val="21"/>
                <w:szCs w:val="21"/>
                <w:u w:val="single"/>
                <w:lang w:val="en-US" w:eastAsia="zh-CN"/>
              </w:rPr>
              <w:t>8</w:t>
            </w:r>
            <w:r>
              <w:rPr>
                <w:color w:val="auto"/>
                <w:sz w:val="21"/>
                <w:szCs w:val="21"/>
                <w:u w:val="single"/>
              </w:rPr>
              <w:t>°</w:t>
            </w:r>
            <w:r>
              <w:rPr>
                <w:rFonts w:hint="eastAsia"/>
                <w:color w:val="auto"/>
                <w:sz w:val="21"/>
                <w:szCs w:val="21"/>
                <w:u w:val="single"/>
              </w:rPr>
              <w:t>5</w:t>
            </w:r>
            <w:r>
              <w:rPr>
                <w:rFonts w:hint="eastAsia"/>
                <w:color w:val="auto"/>
                <w:sz w:val="21"/>
                <w:szCs w:val="21"/>
                <w:u w:val="single"/>
                <w:lang w:val="en-US" w:eastAsia="zh-CN"/>
              </w:rPr>
              <w:t>9</w:t>
            </w:r>
            <w:r>
              <w:rPr>
                <w:color w:val="auto"/>
                <w:sz w:val="21"/>
                <w:szCs w:val="21"/>
                <w:u w:val="single"/>
              </w:rPr>
              <w:t>′</w:t>
            </w:r>
            <w:r>
              <w:rPr>
                <w:rFonts w:hint="eastAsia"/>
                <w:color w:val="auto"/>
                <w:sz w:val="21"/>
                <w:szCs w:val="21"/>
                <w:u w:val="single"/>
                <w:lang w:val="en-US" w:eastAsia="zh-CN"/>
              </w:rPr>
              <w:t>6.16</w:t>
            </w:r>
            <w:r>
              <w:rPr>
                <w:color w:val="auto"/>
                <w:sz w:val="21"/>
                <w:szCs w:val="21"/>
                <w:u w:val="single"/>
              </w:rPr>
              <w:t>″</w:t>
            </w:r>
          </w:p>
        </w:tc>
        <w:tc>
          <w:tcPr>
            <w:tcW w:w="2335"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lang w:val="en-US" w:eastAsia="zh-CN"/>
              </w:rPr>
              <w:t>N</w:t>
            </w:r>
            <w:r>
              <w:rPr>
                <w:rFonts w:hint="eastAsia"/>
                <w:color w:val="auto"/>
                <w:sz w:val="21"/>
                <w:szCs w:val="21"/>
                <w:u w:val="single"/>
              </w:rPr>
              <w:t xml:space="preserve"> </w:t>
            </w:r>
            <w:r>
              <w:rPr>
                <w:rFonts w:hint="eastAsia"/>
                <w:color w:val="auto"/>
                <w:sz w:val="21"/>
                <w:szCs w:val="21"/>
                <w:u w:val="single"/>
                <w:lang w:val="en-US" w:eastAsia="zh-CN"/>
              </w:rPr>
              <w:t>1.7~2.3km</w:t>
            </w:r>
            <w:r>
              <w:rPr>
                <w:rFonts w:hint="eastAsia"/>
                <w:color w:val="auto"/>
                <w:sz w:val="21"/>
                <w:szCs w:val="21"/>
                <w:u w:val="single"/>
              </w:rPr>
              <w:t>，</w:t>
            </w:r>
          </w:p>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有山体阻隔</w:t>
            </w:r>
          </w:p>
        </w:tc>
        <w:tc>
          <w:tcPr>
            <w:tcW w:w="1948"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居住，约</w:t>
            </w:r>
            <w:r>
              <w:rPr>
                <w:rFonts w:hint="eastAsia"/>
                <w:color w:val="auto"/>
                <w:sz w:val="21"/>
                <w:szCs w:val="21"/>
                <w:u w:val="single"/>
                <w:lang w:val="en-US" w:eastAsia="zh-CN"/>
              </w:rPr>
              <w:t>4</w:t>
            </w:r>
            <w:r>
              <w:rPr>
                <w:rFonts w:hint="eastAsia"/>
                <w:color w:val="auto"/>
                <w:sz w:val="21"/>
                <w:szCs w:val="21"/>
                <w:u w:val="single"/>
              </w:rPr>
              <w:t>0余户</w:t>
            </w:r>
            <w:r>
              <w:rPr>
                <w:rFonts w:hint="eastAsia"/>
                <w:color w:val="auto"/>
                <w:sz w:val="21"/>
                <w:szCs w:val="21"/>
                <w:u w:val="single"/>
                <w:lang w:val="en-US" w:eastAsia="zh-CN"/>
              </w:rPr>
              <w:t>16</w:t>
            </w:r>
            <w:r>
              <w:rPr>
                <w:rFonts w:hint="eastAsia"/>
                <w:color w:val="auto"/>
                <w:sz w:val="21"/>
                <w:szCs w:val="21"/>
                <w:u w:val="single"/>
              </w:rPr>
              <w:t>0余人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0"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u w:val="single"/>
                <w:lang w:val="en-US" w:eastAsia="zh-CN"/>
              </w:rPr>
            </w:pPr>
            <w:r>
              <w:rPr>
                <w:rFonts w:hint="eastAsia"/>
                <w:color w:val="auto"/>
                <w:sz w:val="21"/>
                <w:szCs w:val="21"/>
                <w:u w:val="single"/>
                <w:lang w:val="en-US" w:eastAsia="zh-CN"/>
              </w:rPr>
              <w:t>12</w:t>
            </w:r>
          </w:p>
        </w:tc>
        <w:tc>
          <w:tcPr>
            <w:tcW w:w="1791"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lang w:val="en-US" w:eastAsia="zh-CN"/>
              </w:rPr>
              <w:t>永顺县</w:t>
            </w:r>
            <w:r>
              <w:rPr>
                <w:rFonts w:hint="eastAsia"/>
                <w:color w:val="auto"/>
                <w:sz w:val="21"/>
                <w:szCs w:val="21"/>
                <w:u w:val="single"/>
              </w:rPr>
              <w:t>区</w:t>
            </w:r>
          </w:p>
        </w:tc>
        <w:tc>
          <w:tcPr>
            <w:tcW w:w="2127"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 xml:space="preserve">E </w:t>
            </w:r>
            <w:r>
              <w:rPr>
                <w:color w:val="auto"/>
                <w:sz w:val="21"/>
                <w:szCs w:val="21"/>
                <w:u w:val="single"/>
              </w:rPr>
              <w:t>1</w:t>
            </w:r>
            <w:r>
              <w:rPr>
                <w:rFonts w:hint="eastAsia"/>
                <w:color w:val="auto"/>
                <w:sz w:val="21"/>
                <w:szCs w:val="21"/>
                <w:u w:val="single"/>
                <w:lang w:val="en-US" w:eastAsia="zh-CN"/>
              </w:rPr>
              <w:t>09</w:t>
            </w:r>
            <w:r>
              <w:rPr>
                <w:color w:val="auto"/>
                <w:sz w:val="21"/>
                <w:szCs w:val="21"/>
                <w:u w:val="single"/>
              </w:rPr>
              <w:t>°</w:t>
            </w:r>
            <w:r>
              <w:rPr>
                <w:rFonts w:hint="eastAsia"/>
                <w:color w:val="auto"/>
                <w:sz w:val="21"/>
                <w:szCs w:val="21"/>
                <w:u w:val="single"/>
                <w:lang w:val="en-US" w:eastAsia="zh-CN"/>
              </w:rPr>
              <w:t>50</w:t>
            </w:r>
            <w:r>
              <w:rPr>
                <w:color w:val="auto"/>
                <w:sz w:val="21"/>
                <w:szCs w:val="21"/>
                <w:u w:val="single"/>
              </w:rPr>
              <w:t>′</w:t>
            </w:r>
            <w:r>
              <w:rPr>
                <w:rFonts w:hint="eastAsia"/>
                <w:color w:val="auto"/>
                <w:sz w:val="21"/>
                <w:szCs w:val="21"/>
                <w:u w:val="single"/>
                <w:lang w:val="en-US" w:eastAsia="zh-CN"/>
              </w:rPr>
              <w:t>54.13</w:t>
            </w:r>
            <w:r>
              <w:rPr>
                <w:color w:val="auto"/>
                <w:sz w:val="21"/>
                <w:szCs w:val="21"/>
                <w:u w:val="single"/>
              </w:rPr>
              <w:t>″</w:t>
            </w:r>
          </w:p>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 xml:space="preserve">N </w:t>
            </w:r>
            <w:r>
              <w:rPr>
                <w:color w:val="auto"/>
                <w:sz w:val="21"/>
                <w:szCs w:val="21"/>
                <w:u w:val="single"/>
              </w:rPr>
              <w:t>2</w:t>
            </w:r>
            <w:r>
              <w:rPr>
                <w:rFonts w:hint="eastAsia"/>
                <w:color w:val="auto"/>
                <w:sz w:val="21"/>
                <w:szCs w:val="21"/>
                <w:u w:val="single"/>
                <w:lang w:val="en-US" w:eastAsia="zh-CN"/>
              </w:rPr>
              <w:t>8</w:t>
            </w:r>
            <w:r>
              <w:rPr>
                <w:color w:val="auto"/>
                <w:sz w:val="21"/>
                <w:szCs w:val="21"/>
                <w:u w:val="single"/>
              </w:rPr>
              <w:t>°</w:t>
            </w:r>
            <w:r>
              <w:rPr>
                <w:rFonts w:hint="eastAsia"/>
                <w:color w:val="auto"/>
                <w:sz w:val="21"/>
                <w:szCs w:val="21"/>
                <w:u w:val="single"/>
              </w:rPr>
              <w:t>5</w:t>
            </w:r>
            <w:r>
              <w:rPr>
                <w:rFonts w:hint="eastAsia"/>
                <w:color w:val="auto"/>
                <w:sz w:val="21"/>
                <w:szCs w:val="21"/>
                <w:u w:val="single"/>
                <w:lang w:val="en-US" w:eastAsia="zh-CN"/>
              </w:rPr>
              <w:t>8</w:t>
            </w:r>
            <w:r>
              <w:rPr>
                <w:color w:val="auto"/>
                <w:sz w:val="21"/>
                <w:szCs w:val="21"/>
                <w:u w:val="single"/>
              </w:rPr>
              <w:t>′</w:t>
            </w:r>
            <w:r>
              <w:rPr>
                <w:rFonts w:hint="eastAsia"/>
                <w:color w:val="auto"/>
                <w:sz w:val="21"/>
                <w:szCs w:val="21"/>
                <w:u w:val="single"/>
              </w:rPr>
              <w:t>4</w:t>
            </w:r>
            <w:r>
              <w:rPr>
                <w:rFonts w:hint="eastAsia"/>
                <w:color w:val="auto"/>
                <w:sz w:val="21"/>
                <w:szCs w:val="21"/>
                <w:u w:val="single"/>
                <w:lang w:val="en-US" w:eastAsia="zh-CN"/>
              </w:rPr>
              <w:t>5.92</w:t>
            </w:r>
            <w:r>
              <w:rPr>
                <w:color w:val="auto"/>
                <w:sz w:val="21"/>
                <w:szCs w:val="21"/>
                <w:u w:val="single"/>
              </w:rPr>
              <w:t>″</w:t>
            </w:r>
          </w:p>
        </w:tc>
        <w:tc>
          <w:tcPr>
            <w:tcW w:w="2335"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NE 1k</w:t>
            </w:r>
            <w:r>
              <w:rPr>
                <w:color w:val="auto"/>
                <w:sz w:val="21"/>
                <w:szCs w:val="21"/>
                <w:u w:val="single"/>
              </w:rPr>
              <w:t>m~</w:t>
            </w:r>
            <w:r>
              <w:rPr>
                <w:rFonts w:hint="eastAsia"/>
                <w:color w:val="auto"/>
                <w:sz w:val="21"/>
                <w:szCs w:val="21"/>
                <w:u w:val="single"/>
                <w:lang w:val="en-US" w:eastAsia="zh-CN"/>
              </w:rPr>
              <w:t>3</w:t>
            </w:r>
            <w:r>
              <w:rPr>
                <w:rFonts w:hint="eastAsia"/>
                <w:color w:val="auto"/>
                <w:sz w:val="21"/>
                <w:szCs w:val="21"/>
                <w:u w:val="single"/>
              </w:rPr>
              <w:t>k</w:t>
            </w:r>
            <w:r>
              <w:rPr>
                <w:color w:val="auto"/>
                <w:sz w:val="21"/>
                <w:szCs w:val="21"/>
                <w:u w:val="single"/>
              </w:rPr>
              <w:t>m</w:t>
            </w:r>
            <w:r>
              <w:rPr>
                <w:rFonts w:hint="eastAsia"/>
                <w:color w:val="auto"/>
                <w:sz w:val="21"/>
                <w:szCs w:val="21"/>
                <w:u w:val="single"/>
              </w:rPr>
              <w:t>，</w:t>
            </w:r>
          </w:p>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有山体阻隔</w:t>
            </w:r>
          </w:p>
        </w:tc>
        <w:tc>
          <w:tcPr>
            <w:tcW w:w="1948" w:type="dxa"/>
            <w:tcBorders>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u w:val="single"/>
              </w:rPr>
            </w:pPr>
            <w:r>
              <w:rPr>
                <w:rFonts w:hint="eastAsia"/>
                <w:color w:val="auto"/>
                <w:sz w:val="21"/>
                <w:szCs w:val="21"/>
                <w:u w:val="single"/>
              </w:rPr>
              <w:t>居住，约</w:t>
            </w:r>
            <w:r>
              <w:rPr>
                <w:rFonts w:hint="eastAsia"/>
                <w:color w:val="auto"/>
                <w:sz w:val="21"/>
                <w:szCs w:val="21"/>
                <w:u w:val="single"/>
                <w:lang w:val="en-US" w:eastAsia="zh-CN"/>
              </w:rPr>
              <w:t>3</w:t>
            </w:r>
            <w:r>
              <w:rPr>
                <w:rFonts w:hint="eastAsia"/>
                <w:color w:val="auto"/>
                <w:sz w:val="21"/>
                <w:szCs w:val="21"/>
                <w:u w:val="single"/>
              </w:rPr>
              <w:t>万人</w:t>
            </w:r>
          </w:p>
        </w:tc>
      </w:tr>
    </w:tbl>
    <w:p>
      <w:pPr>
        <w:pStyle w:val="19"/>
        <w:bidi w:val="0"/>
        <w:rPr>
          <w:rFonts w:hint="default"/>
          <w:u w:val="single"/>
          <w:lang w:val="en-US" w:eastAsia="zh-CN"/>
        </w:rPr>
      </w:pPr>
      <w:r>
        <w:rPr>
          <w:rFonts w:hint="eastAsia"/>
          <w:u w:val="single"/>
          <w:lang w:val="en-US" w:eastAsia="zh-CN"/>
        </w:rPr>
        <w:t>表2-2 地表水、地下水环境风险保护目标</w:t>
      </w:r>
    </w:p>
    <w:tbl>
      <w:tblPr>
        <w:tblStyle w:val="1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959"/>
        <w:gridCol w:w="1099"/>
        <w:gridCol w:w="1099"/>
        <w:gridCol w:w="3391"/>
        <w:gridCol w:w="12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303" w:type="pct"/>
            <w:noWrap w:val="0"/>
            <w:tcMar>
              <w:top w:w="0" w:type="dxa"/>
              <w:left w:w="0" w:type="dxa"/>
              <w:bottom w:w="0" w:type="dxa"/>
              <w:right w:w="0" w:type="dxa"/>
            </w:tcMar>
            <w:vAlign w:val="center"/>
          </w:tcPr>
          <w:p>
            <w:pPr>
              <w:pStyle w:val="28"/>
              <w:keepNext w:val="0"/>
              <w:keepLines w:val="0"/>
              <w:pageBreakBefore w:val="0"/>
              <w:widowControl w:val="0"/>
              <w:kinsoku/>
              <w:wordWrap/>
              <w:overflowPunct w:val="0"/>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b/>
                <w:bCs/>
                <w:color w:val="auto"/>
                <w:sz w:val="21"/>
                <w:szCs w:val="21"/>
                <w:u w:val="single"/>
                <w:lang w:eastAsia="zh-CN"/>
              </w:rPr>
            </w:pPr>
            <w:r>
              <w:rPr>
                <w:rFonts w:hint="eastAsia" w:hAnsi="宋体" w:cs="宋体"/>
                <w:b/>
                <w:bCs/>
                <w:color w:val="auto"/>
                <w:sz w:val="21"/>
                <w:szCs w:val="21"/>
                <w:u w:val="single"/>
                <w:lang w:val="en-US" w:eastAsia="zh-CN"/>
              </w:rPr>
              <w:t>序号</w:t>
            </w:r>
          </w:p>
        </w:tc>
        <w:tc>
          <w:tcPr>
            <w:tcW w:w="575" w:type="pct"/>
            <w:noWrap w:val="0"/>
            <w:vAlign w:val="center"/>
          </w:tcPr>
          <w:p>
            <w:pPr>
              <w:pStyle w:val="28"/>
              <w:keepNext w:val="0"/>
              <w:keepLines w:val="0"/>
              <w:pageBreakBefore w:val="0"/>
              <w:widowControl w:val="0"/>
              <w:kinsoku/>
              <w:wordWrap/>
              <w:overflowPunct w:val="0"/>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水体</w:t>
            </w:r>
          </w:p>
        </w:tc>
        <w:tc>
          <w:tcPr>
            <w:tcW w:w="659" w:type="pct"/>
            <w:noWrap w:val="0"/>
            <w:tcMar>
              <w:top w:w="0" w:type="dxa"/>
              <w:left w:w="0" w:type="dxa"/>
              <w:bottom w:w="0" w:type="dxa"/>
              <w:right w:w="0" w:type="dxa"/>
            </w:tcMar>
            <w:vAlign w:val="center"/>
          </w:tcPr>
          <w:p>
            <w:pPr>
              <w:pStyle w:val="28"/>
              <w:keepNext w:val="0"/>
              <w:keepLines w:val="0"/>
              <w:pageBreakBefore w:val="0"/>
              <w:widowControl w:val="0"/>
              <w:kinsoku/>
              <w:wordWrap/>
              <w:overflowPunct w:val="0"/>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方位与距离</w:t>
            </w:r>
          </w:p>
        </w:tc>
        <w:tc>
          <w:tcPr>
            <w:tcW w:w="659" w:type="pct"/>
            <w:noWrap w:val="0"/>
            <w:tcMar>
              <w:top w:w="0" w:type="dxa"/>
              <w:left w:w="0" w:type="dxa"/>
              <w:bottom w:w="0" w:type="dxa"/>
              <w:right w:w="0" w:type="dxa"/>
            </w:tcMar>
            <w:vAlign w:val="center"/>
          </w:tcPr>
          <w:p>
            <w:pPr>
              <w:pStyle w:val="28"/>
              <w:keepNext w:val="0"/>
              <w:keepLines w:val="0"/>
              <w:pageBreakBefore w:val="0"/>
              <w:widowControl w:val="0"/>
              <w:kinsoku/>
              <w:wordWrap/>
              <w:overflowPunct w:val="0"/>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功能区划</w:t>
            </w:r>
          </w:p>
        </w:tc>
        <w:tc>
          <w:tcPr>
            <w:tcW w:w="2034" w:type="pct"/>
            <w:noWrap w:val="0"/>
            <w:tcMar>
              <w:top w:w="0" w:type="dxa"/>
              <w:left w:w="0" w:type="dxa"/>
              <w:bottom w:w="0" w:type="dxa"/>
              <w:right w:w="0" w:type="dxa"/>
            </w:tcMar>
            <w:vAlign w:val="center"/>
          </w:tcPr>
          <w:p>
            <w:pPr>
              <w:pStyle w:val="28"/>
              <w:keepNext w:val="0"/>
              <w:keepLines w:val="0"/>
              <w:pageBreakBefore w:val="0"/>
              <w:widowControl w:val="0"/>
              <w:kinsoku/>
              <w:wordWrap/>
              <w:overflowPunct w:val="0"/>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rPr>
              <w:t>规模或特征</w:t>
            </w:r>
          </w:p>
        </w:tc>
        <w:tc>
          <w:tcPr>
            <w:tcW w:w="768" w:type="pct"/>
            <w:noWrap w:val="0"/>
            <w:tcMar>
              <w:top w:w="0" w:type="dxa"/>
              <w:left w:w="0" w:type="dxa"/>
              <w:bottom w:w="0" w:type="dxa"/>
              <w:right w:w="0" w:type="dxa"/>
            </w:tcMar>
            <w:vAlign w:val="center"/>
          </w:tcPr>
          <w:p>
            <w:pPr>
              <w:pStyle w:val="28"/>
              <w:keepNext w:val="0"/>
              <w:keepLines w:val="0"/>
              <w:pageBreakBefore w:val="0"/>
              <w:widowControl w:val="0"/>
              <w:kinsoku/>
              <w:wordWrap/>
              <w:overflowPunct w:val="0"/>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b/>
                <w:bCs/>
                <w:color w:val="auto"/>
                <w:sz w:val="21"/>
                <w:szCs w:val="21"/>
                <w:u w:val="single"/>
              </w:rPr>
            </w:pPr>
            <w:r>
              <w:rPr>
                <w:rFonts w:hint="eastAsia" w:ascii="宋体" w:hAnsi="宋体" w:eastAsia="宋体" w:cs="宋体"/>
                <w:b/>
                <w:bCs/>
                <w:color w:val="auto"/>
                <w:sz w:val="21"/>
                <w:szCs w:val="21"/>
                <w:u w:val="single"/>
                <w:lang w:eastAsia="zh-CN"/>
              </w:rPr>
              <w:t>保护</w:t>
            </w:r>
            <w:r>
              <w:rPr>
                <w:rFonts w:hint="eastAsia" w:ascii="宋体" w:hAnsi="宋体" w:eastAsia="宋体" w:cs="宋体"/>
                <w:b/>
                <w:bCs/>
                <w:color w:val="auto"/>
                <w:sz w:val="21"/>
                <w:szCs w:val="21"/>
                <w:u w:val="single"/>
              </w:rPr>
              <w:t>级别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303" w:type="pct"/>
            <w:noWrap w:val="0"/>
            <w:tcMar>
              <w:top w:w="0" w:type="dxa"/>
              <w:left w:w="0" w:type="dxa"/>
              <w:bottom w:w="0" w:type="dxa"/>
              <w:right w:w="0" w:type="dxa"/>
            </w:tcMar>
            <w:vAlign w:val="center"/>
          </w:tcPr>
          <w:p>
            <w:pPr>
              <w:pStyle w:val="28"/>
              <w:keepNext w:val="0"/>
              <w:keepLines w:val="0"/>
              <w:pageBreakBefore w:val="0"/>
              <w:widowControl w:val="0"/>
              <w:kinsoku/>
              <w:wordWrap/>
              <w:overflowPunct w:val="0"/>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color w:val="auto"/>
                <w:sz w:val="21"/>
                <w:szCs w:val="21"/>
                <w:u w:val="single"/>
                <w:lang w:eastAsia="zh-CN"/>
              </w:rPr>
            </w:pPr>
            <w:r>
              <w:rPr>
                <w:rFonts w:hint="eastAsia" w:hAnsi="宋体" w:cs="宋体"/>
                <w:color w:val="auto"/>
                <w:sz w:val="21"/>
                <w:szCs w:val="21"/>
                <w:u w:val="single"/>
                <w:lang w:val="en-US" w:eastAsia="zh-CN"/>
              </w:rPr>
              <w:t>1</w:t>
            </w:r>
          </w:p>
        </w:tc>
        <w:tc>
          <w:tcPr>
            <w:tcW w:w="575" w:type="pct"/>
            <w:noWrap w:val="0"/>
            <w:vAlign w:val="center"/>
          </w:tcPr>
          <w:p>
            <w:pPr>
              <w:pStyle w:val="28"/>
              <w:keepNext w:val="0"/>
              <w:keepLines w:val="0"/>
              <w:pageBreakBefore w:val="0"/>
              <w:widowControl w:val="0"/>
              <w:kinsoku/>
              <w:wordWrap/>
              <w:overflowPunct w:val="0"/>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猛洞河</w:t>
            </w:r>
          </w:p>
        </w:tc>
        <w:tc>
          <w:tcPr>
            <w:tcW w:w="659" w:type="pct"/>
            <w:noWrap w:val="0"/>
            <w:tcMar>
              <w:top w:w="0" w:type="dxa"/>
              <w:left w:w="0" w:type="dxa"/>
              <w:bottom w:w="0" w:type="dxa"/>
              <w:right w:w="0" w:type="dxa"/>
            </w:tcMar>
            <w:vAlign w:val="center"/>
          </w:tcPr>
          <w:p>
            <w:pPr>
              <w:pStyle w:val="28"/>
              <w:keepNext w:val="0"/>
              <w:keepLines w:val="0"/>
              <w:pageBreakBefore w:val="0"/>
              <w:widowControl w:val="0"/>
              <w:kinsoku/>
              <w:wordWrap/>
              <w:overflowPunct w:val="0"/>
              <w:topLinePunct w:val="0"/>
              <w:autoSpaceDE w:val="0"/>
              <w:autoSpaceDN w:val="0"/>
              <w:bidi w:val="0"/>
              <w:adjustRightInd w:val="0"/>
              <w:snapToGrid w:val="0"/>
              <w:spacing w:line="240" w:lineRule="auto"/>
              <w:ind w:firstLine="0" w:firstLineChars="0"/>
              <w:textAlignment w:val="baseline"/>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rPr>
              <w:t>东</w:t>
            </w:r>
            <w:r>
              <w:rPr>
                <w:rFonts w:hint="eastAsia" w:hAnsi="宋体" w:cs="宋体"/>
                <w:color w:val="auto"/>
                <w:sz w:val="21"/>
                <w:szCs w:val="21"/>
                <w:u w:val="single"/>
                <w:lang w:val="en-US" w:eastAsia="zh-CN"/>
              </w:rPr>
              <w:t>北</w:t>
            </w:r>
            <w:r>
              <w:rPr>
                <w:rFonts w:hint="eastAsia" w:ascii="宋体" w:hAnsi="宋体" w:eastAsia="宋体" w:cs="宋体"/>
                <w:color w:val="auto"/>
                <w:sz w:val="21"/>
                <w:szCs w:val="21"/>
                <w:u w:val="single"/>
              </w:rPr>
              <w:t>侧，</w:t>
            </w:r>
            <w:r>
              <w:rPr>
                <w:rFonts w:hint="eastAsia" w:hAnsi="宋体" w:cs="宋体"/>
                <w:color w:val="auto"/>
                <w:sz w:val="21"/>
                <w:szCs w:val="21"/>
                <w:u w:val="single"/>
                <w:lang w:val="en-US" w:eastAsia="zh-CN"/>
              </w:rPr>
              <w:t>550m</w:t>
            </w:r>
          </w:p>
        </w:tc>
        <w:tc>
          <w:tcPr>
            <w:tcW w:w="659" w:type="pct"/>
            <w:noWrap w:val="0"/>
            <w:tcMar>
              <w:top w:w="0" w:type="dxa"/>
              <w:left w:w="0" w:type="dxa"/>
              <w:bottom w:w="0" w:type="dxa"/>
              <w:right w:w="0" w:type="dxa"/>
            </w:tcMar>
            <w:vAlign w:val="center"/>
          </w:tcPr>
          <w:p>
            <w:pPr>
              <w:pStyle w:val="28"/>
              <w:keepNext w:val="0"/>
              <w:keepLines w:val="0"/>
              <w:pageBreakBefore w:val="0"/>
              <w:widowControl w:val="0"/>
              <w:kinsoku/>
              <w:wordWrap/>
              <w:overflowPunct w:val="0"/>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景观娱乐用水</w:t>
            </w:r>
          </w:p>
        </w:tc>
        <w:tc>
          <w:tcPr>
            <w:tcW w:w="2034" w:type="pct"/>
            <w:noWrap w:val="0"/>
            <w:tcMar>
              <w:top w:w="0" w:type="dxa"/>
              <w:left w:w="0" w:type="dxa"/>
              <w:bottom w:w="0" w:type="dxa"/>
              <w:right w:w="0" w:type="dxa"/>
            </w:tcMar>
            <w:vAlign w:val="center"/>
          </w:tcPr>
          <w:p>
            <w:pPr>
              <w:pStyle w:val="28"/>
              <w:keepNext w:val="0"/>
              <w:keepLines w:val="0"/>
              <w:pageBreakBefore w:val="0"/>
              <w:widowControl w:val="0"/>
              <w:kinsoku/>
              <w:wordWrap/>
              <w:overflowPunct w:val="0"/>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中河，园区上游200m至酉水汇合口，长约45km，多年平均流量28.73m</w:t>
            </w:r>
            <w:r>
              <w:rPr>
                <w:rFonts w:hint="eastAsia" w:ascii="宋体" w:hAnsi="宋体" w:eastAsia="宋体" w:cs="宋体"/>
                <w:color w:val="auto"/>
                <w:sz w:val="21"/>
                <w:szCs w:val="21"/>
                <w:u w:val="single"/>
                <w:vertAlign w:val="superscript"/>
              </w:rPr>
              <w:t>3</w:t>
            </w:r>
            <w:r>
              <w:rPr>
                <w:rFonts w:hint="eastAsia" w:ascii="宋体" w:hAnsi="宋体" w:eastAsia="宋体" w:cs="宋体"/>
                <w:color w:val="auto"/>
                <w:sz w:val="21"/>
                <w:szCs w:val="21"/>
                <w:u w:val="single"/>
              </w:rPr>
              <w:t>/s。</w:t>
            </w:r>
          </w:p>
        </w:tc>
        <w:tc>
          <w:tcPr>
            <w:tcW w:w="768" w:type="pct"/>
            <w:noWrap w:val="0"/>
            <w:tcMar>
              <w:top w:w="0" w:type="dxa"/>
              <w:left w:w="0" w:type="dxa"/>
              <w:bottom w:w="0" w:type="dxa"/>
              <w:right w:w="0" w:type="dxa"/>
            </w:tcMar>
            <w:vAlign w:val="center"/>
          </w:tcPr>
          <w:p>
            <w:pPr>
              <w:pStyle w:val="28"/>
              <w:keepNext w:val="0"/>
              <w:keepLines w:val="0"/>
              <w:pageBreakBefore w:val="0"/>
              <w:widowControl w:val="0"/>
              <w:kinsoku/>
              <w:wordWrap/>
              <w:overflowPunct w:val="0"/>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GB3838-2002 Ⅲ类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303" w:type="pct"/>
            <w:noWrap w:val="0"/>
            <w:tcMar>
              <w:top w:w="0" w:type="dxa"/>
              <w:left w:w="0" w:type="dxa"/>
              <w:bottom w:w="0" w:type="dxa"/>
              <w:right w:w="0" w:type="dxa"/>
            </w:tcMar>
            <w:vAlign w:val="center"/>
          </w:tcPr>
          <w:p>
            <w:pPr>
              <w:pStyle w:val="28"/>
              <w:keepNext w:val="0"/>
              <w:keepLines w:val="0"/>
              <w:pageBreakBefore w:val="0"/>
              <w:widowControl w:val="0"/>
              <w:kinsoku/>
              <w:wordWrap/>
              <w:overflowPunct w:val="0"/>
              <w:topLinePunct w:val="0"/>
              <w:autoSpaceDE w:val="0"/>
              <w:autoSpaceDN w:val="0"/>
              <w:bidi w:val="0"/>
              <w:adjustRightInd w:val="0"/>
              <w:snapToGrid w:val="0"/>
              <w:spacing w:line="240" w:lineRule="auto"/>
              <w:ind w:firstLine="0" w:firstLineChars="0"/>
              <w:textAlignment w:val="baseline"/>
              <w:rPr>
                <w:rFonts w:hint="default" w:hAnsi="宋体" w:cs="宋体"/>
                <w:color w:val="auto"/>
                <w:sz w:val="21"/>
                <w:szCs w:val="21"/>
                <w:u w:val="single"/>
                <w:lang w:val="en-US" w:eastAsia="zh-CN"/>
              </w:rPr>
            </w:pPr>
            <w:r>
              <w:rPr>
                <w:rFonts w:hint="eastAsia" w:hAnsi="宋体" w:cs="宋体"/>
                <w:color w:val="auto"/>
                <w:sz w:val="21"/>
                <w:szCs w:val="21"/>
                <w:u w:val="single"/>
                <w:lang w:val="en-US" w:eastAsia="zh-CN"/>
              </w:rPr>
              <w:t>2</w:t>
            </w:r>
          </w:p>
        </w:tc>
        <w:tc>
          <w:tcPr>
            <w:tcW w:w="575" w:type="pct"/>
            <w:noWrap w:val="0"/>
            <w:vAlign w:val="center"/>
          </w:tcPr>
          <w:p>
            <w:pPr>
              <w:pStyle w:val="28"/>
              <w:keepNext w:val="0"/>
              <w:keepLines w:val="0"/>
              <w:pageBreakBefore w:val="0"/>
              <w:widowControl w:val="0"/>
              <w:kinsoku/>
              <w:wordWrap/>
              <w:overflowPunct w:val="0"/>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地下水</w:t>
            </w:r>
          </w:p>
        </w:tc>
        <w:tc>
          <w:tcPr>
            <w:tcW w:w="659" w:type="pct"/>
            <w:noWrap w:val="0"/>
            <w:tcMar>
              <w:top w:w="0" w:type="dxa"/>
              <w:left w:w="0" w:type="dxa"/>
              <w:bottom w:w="0" w:type="dxa"/>
              <w:right w:w="0" w:type="dxa"/>
            </w:tcMar>
            <w:vAlign w:val="center"/>
          </w:tcPr>
          <w:p>
            <w:pPr>
              <w:pStyle w:val="28"/>
              <w:keepNext w:val="0"/>
              <w:keepLines w:val="0"/>
              <w:pageBreakBefore w:val="0"/>
              <w:widowControl w:val="0"/>
              <w:kinsoku/>
              <w:wordWrap/>
              <w:overflowPunct w:val="0"/>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color w:val="auto"/>
                <w:kern w:val="0"/>
                <w:sz w:val="18"/>
                <w:szCs w:val="18"/>
                <w:u w:val="single"/>
                <w:lang w:val="en-US" w:eastAsia="zh-CN" w:bidi="ar-SA"/>
              </w:rPr>
            </w:pPr>
            <w:r>
              <w:rPr>
                <w:rFonts w:hint="eastAsia" w:ascii="宋体" w:hAnsi="宋体" w:eastAsia="宋体" w:cs="宋体"/>
                <w:color w:val="auto"/>
                <w:sz w:val="18"/>
                <w:szCs w:val="18"/>
                <w:u w:val="single"/>
              </w:rPr>
              <w:t>产业园区及周边</w:t>
            </w:r>
            <w:r>
              <w:rPr>
                <w:rFonts w:hint="eastAsia" w:ascii="宋体" w:hAnsi="宋体" w:cs="宋体"/>
                <w:color w:val="auto"/>
                <w:sz w:val="18"/>
                <w:szCs w:val="18"/>
                <w:u w:val="single"/>
                <w:lang w:val="en-US" w:eastAsia="zh-CN"/>
              </w:rPr>
              <w:t>30</w:t>
            </w:r>
            <w:r>
              <w:rPr>
                <w:rFonts w:hint="eastAsia" w:ascii="宋体" w:hAnsi="宋体" w:eastAsia="宋体" w:cs="宋体"/>
                <w:color w:val="auto"/>
                <w:sz w:val="18"/>
                <w:szCs w:val="18"/>
                <w:u w:val="single"/>
              </w:rPr>
              <w:t>00m范围</w:t>
            </w:r>
          </w:p>
        </w:tc>
        <w:tc>
          <w:tcPr>
            <w:tcW w:w="659" w:type="pct"/>
            <w:noWrap w:val="0"/>
            <w:tcMar>
              <w:top w:w="0" w:type="dxa"/>
              <w:left w:w="0" w:type="dxa"/>
              <w:bottom w:w="0" w:type="dxa"/>
              <w:right w:w="0" w:type="dxa"/>
            </w:tcMar>
            <w:vAlign w:val="center"/>
          </w:tcPr>
          <w:p>
            <w:pPr>
              <w:pStyle w:val="28"/>
              <w:keepNext w:val="0"/>
              <w:keepLines w:val="0"/>
              <w:pageBreakBefore w:val="0"/>
              <w:widowControl w:val="0"/>
              <w:kinsoku/>
              <w:wordWrap/>
              <w:overflowPunct w:val="0"/>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color w:val="auto"/>
                <w:kern w:val="0"/>
                <w:sz w:val="18"/>
                <w:szCs w:val="18"/>
                <w:u w:val="single"/>
                <w:lang w:val="en-US" w:eastAsia="zh-CN" w:bidi="ar-SA"/>
              </w:rPr>
            </w:pPr>
            <w:r>
              <w:rPr>
                <w:rFonts w:hint="eastAsia" w:ascii="宋体" w:hAnsi="宋体" w:eastAsia="宋体" w:cs="宋体"/>
                <w:color w:val="auto"/>
                <w:sz w:val="18"/>
                <w:szCs w:val="18"/>
                <w:u w:val="single"/>
              </w:rPr>
              <w:t>无</w:t>
            </w:r>
            <w:r>
              <w:rPr>
                <w:rFonts w:hint="eastAsia" w:ascii="宋体" w:hAnsi="宋体" w:eastAsia="宋体" w:cs="宋体"/>
                <w:color w:val="auto"/>
                <w:sz w:val="18"/>
                <w:szCs w:val="18"/>
                <w:u w:val="single"/>
                <w:lang w:eastAsia="zh-CN"/>
              </w:rPr>
              <w:t>区划</w:t>
            </w:r>
            <w:r>
              <w:rPr>
                <w:rFonts w:hint="eastAsia" w:hAnsi="宋体" w:eastAsia="宋体" w:cs="宋体"/>
                <w:color w:val="auto"/>
                <w:sz w:val="18"/>
                <w:szCs w:val="18"/>
                <w:u w:val="single"/>
                <w:lang w:eastAsia="zh-CN"/>
              </w:rPr>
              <w:t>。居民多用市政自来水，少有居民取用地下水。</w:t>
            </w:r>
          </w:p>
        </w:tc>
        <w:tc>
          <w:tcPr>
            <w:tcW w:w="2034" w:type="pct"/>
            <w:noWrap w:val="0"/>
            <w:tcMar>
              <w:top w:w="0" w:type="dxa"/>
              <w:left w:w="0" w:type="dxa"/>
              <w:bottom w:w="0" w:type="dxa"/>
              <w:right w:w="0" w:type="dxa"/>
            </w:tcMar>
            <w:vAlign w:val="center"/>
          </w:tcPr>
          <w:p>
            <w:pPr>
              <w:pStyle w:val="28"/>
              <w:keepNext w:val="0"/>
              <w:keepLines w:val="0"/>
              <w:pageBreakBefore w:val="0"/>
              <w:widowControl w:val="0"/>
              <w:kinsoku/>
              <w:wordWrap/>
              <w:overflowPunct w:val="0"/>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color w:val="auto"/>
                <w:kern w:val="0"/>
                <w:sz w:val="18"/>
                <w:szCs w:val="18"/>
                <w:u w:val="single"/>
                <w:lang w:val="en-US" w:eastAsia="zh-CN" w:bidi="ar-SA"/>
              </w:rPr>
            </w:pPr>
            <w:r>
              <w:rPr>
                <w:rFonts w:hint="eastAsia" w:ascii="宋体" w:hAnsi="宋体" w:eastAsia="宋体" w:cs="宋体"/>
                <w:color w:val="auto"/>
                <w:sz w:val="18"/>
                <w:szCs w:val="18"/>
                <w:u w:val="single"/>
              </w:rPr>
              <w:t>水位0.17</w:t>
            </w:r>
            <w:r>
              <w:rPr>
                <w:rFonts w:hint="default" w:ascii="Arial Narrow" w:hAnsi="Arial Narrow" w:eastAsia="宋体" w:cs="Arial Narrow"/>
                <w:color w:val="auto"/>
                <w:sz w:val="18"/>
                <w:szCs w:val="18"/>
                <w:u w:val="single"/>
              </w:rPr>
              <w:t>~3</w:t>
            </w:r>
            <w:r>
              <w:rPr>
                <w:rFonts w:hint="eastAsia" w:ascii="宋体" w:hAnsi="宋体" w:eastAsia="宋体" w:cs="宋体"/>
                <w:color w:val="auto"/>
                <w:sz w:val="18"/>
                <w:szCs w:val="18"/>
                <w:u w:val="single"/>
              </w:rPr>
              <w:t>3.85m之间，评价区中北部以基岩裂隙水为主，水量贫乏，流迳模数&lt;0.05L/s•km、中南部以碳酸岩裂隙水为主，流迳模数2~3L/s•km</w:t>
            </w:r>
            <w:r>
              <w:rPr>
                <w:rFonts w:hint="eastAsia" w:ascii="宋体" w:hAnsi="宋体" w:eastAsia="宋体" w:cs="宋体"/>
                <w:color w:val="auto"/>
                <w:sz w:val="18"/>
                <w:szCs w:val="18"/>
                <w:u w:val="single"/>
                <w:vertAlign w:val="superscript"/>
              </w:rPr>
              <w:t>2</w:t>
            </w:r>
            <w:r>
              <w:rPr>
                <w:rFonts w:hint="eastAsia" w:ascii="宋体" w:hAnsi="宋体" w:eastAsia="宋体" w:cs="宋体"/>
                <w:color w:val="auto"/>
                <w:sz w:val="18"/>
                <w:szCs w:val="18"/>
                <w:u w:val="single"/>
              </w:rPr>
              <w:t>，总体流向自东北向西南。</w:t>
            </w:r>
          </w:p>
        </w:tc>
        <w:tc>
          <w:tcPr>
            <w:tcW w:w="768" w:type="pct"/>
            <w:noWrap w:val="0"/>
            <w:tcMar>
              <w:top w:w="0" w:type="dxa"/>
              <w:left w:w="0" w:type="dxa"/>
              <w:bottom w:w="0" w:type="dxa"/>
              <w:right w:w="0" w:type="dxa"/>
            </w:tcMar>
            <w:vAlign w:val="center"/>
          </w:tcPr>
          <w:p>
            <w:pPr>
              <w:pStyle w:val="28"/>
              <w:keepNext w:val="0"/>
              <w:keepLines w:val="0"/>
              <w:pageBreakBefore w:val="0"/>
              <w:widowControl w:val="0"/>
              <w:kinsoku/>
              <w:wordWrap/>
              <w:overflowPunct w:val="0"/>
              <w:topLinePunct w:val="0"/>
              <w:autoSpaceDE w:val="0"/>
              <w:autoSpaceDN w:val="0"/>
              <w:bidi w:val="0"/>
              <w:adjustRightInd w:val="0"/>
              <w:snapToGrid w:val="0"/>
              <w:spacing w:line="240" w:lineRule="auto"/>
              <w:ind w:firstLine="0" w:firstLineChars="0"/>
              <w:textAlignment w:val="baseline"/>
              <w:rPr>
                <w:rFonts w:hint="eastAsia" w:ascii="宋体" w:hAnsi="宋体" w:eastAsia="宋体" w:cs="宋体"/>
                <w:color w:val="auto"/>
                <w:kern w:val="0"/>
                <w:sz w:val="18"/>
                <w:szCs w:val="18"/>
                <w:u w:val="single"/>
                <w:lang w:val="en-US" w:eastAsia="zh-CN" w:bidi="ar-SA"/>
              </w:rPr>
            </w:pPr>
            <w:r>
              <w:rPr>
                <w:rFonts w:hint="eastAsia" w:ascii="宋体" w:hAnsi="宋体" w:eastAsia="宋体" w:cs="宋体"/>
                <w:color w:val="auto"/>
                <w:sz w:val="18"/>
                <w:szCs w:val="18"/>
                <w:u w:val="single"/>
              </w:rPr>
              <w:t>GB/T14848-2017 Ⅲ类</w:t>
            </w:r>
          </w:p>
        </w:tc>
      </w:tr>
    </w:tbl>
    <w:p>
      <w:pPr>
        <w:pStyle w:val="6"/>
        <w:rPr>
          <w:rFonts w:hint="eastAsia"/>
          <w:lang w:val="en-US" w:eastAsia="zh-CN"/>
        </w:rPr>
      </w:pPr>
    </w:p>
    <w:p>
      <w:pPr>
        <w:pStyle w:val="3"/>
        <w:bidi w:val="0"/>
        <w:rPr>
          <w:rFonts w:hint="eastAsia"/>
          <w:lang w:val="en-US" w:eastAsia="zh-CN"/>
        </w:rPr>
      </w:pPr>
      <w:r>
        <w:rPr>
          <w:rFonts w:hint="eastAsia"/>
          <w:lang w:val="en-US" w:eastAsia="zh-CN"/>
        </w:rPr>
        <w:t>2、环境风险潜势初判</w:t>
      </w:r>
    </w:p>
    <w:p>
      <w:pPr>
        <w:bidi w:val="0"/>
        <w:rPr>
          <w:rFonts w:hint="default"/>
          <w:b/>
          <w:bCs/>
          <w:lang w:val="en-US" w:eastAsia="zh-CN"/>
        </w:rPr>
      </w:pPr>
      <w:r>
        <w:rPr>
          <w:rFonts w:hint="eastAsia"/>
          <w:b/>
          <w:bCs/>
          <w:lang w:eastAsia="zh-CN"/>
        </w:rPr>
        <w:t>（</w:t>
      </w:r>
      <w:r>
        <w:rPr>
          <w:rFonts w:hint="eastAsia"/>
          <w:b/>
          <w:bCs/>
          <w:lang w:val="en-US" w:eastAsia="zh-CN"/>
        </w:rPr>
        <w:t>1</w:t>
      </w:r>
      <w:r>
        <w:rPr>
          <w:rFonts w:hint="eastAsia"/>
          <w:b/>
          <w:bCs/>
          <w:lang w:eastAsia="zh-CN"/>
        </w:rPr>
        <w:t>）</w:t>
      </w:r>
      <w:r>
        <w:rPr>
          <w:rFonts w:hint="eastAsia"/>
          <w:b/>
          <w:bCs/>
          <w:lang w:val="en-US" w:eastAsia="zh-CN"/>
        </w:rPr>
        <w:t>Q值判定</w:t>
      </w:r>
    </w:p>
    <w:p>
      <w:pPr>
        <w:bidi w:val="0"/>
      </w:pPr>
      <w:r>
        <w:t>对照根据《建设项目环境风险评价技术导则》（HJ169-2018）附录 C，危险物质数量与临界量的比值（Q）如下：</w:t>
      </w:r>
    </w:p>
    <w:p>
      <w:pPr>
        <w:bidi w:val="0"/>
      </w:pPr>
      <w:r>
        <w:t>当只涉及一种危险物质时，计算该物质总量与临界量的比值，即为 Q；</w:t>
      </w:r>
    </w:p>
    <w:p>
      <w:pPr>
        <w:bidi w:val="0"/>
      </w:pPr>
      <w:r>
        <w:t>当存在多种危险物质时，按照下列公示计算物质总量与临界量的比值（Q）；</w:t>
      </w:r>
    </w:p>
    <w:p>
      <w:pPr>
        <w:pStyle w:val="16"/>
        <w:jc w:val="center"/>
      </w:pPr>
      <w:r>
        <w:drawing>
          <wp:inline distT="0" distB="0" distL="114300" distR="114300">
            <wp:extent cx="1562100" cy="45085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562100" cy="450850"/>
                    </a:xfrm>
                    <a:prstGeom prst="rect">
                      <a:avLst/>
                    </a:prstGeom>
                    <a:noFill/>
                    <a:ln>
                      <a:noFill/>
                    </a:ln>
                  </pic:spPr>
                </pic:pic>
              </a:graphicData>
            </a:graphic>
          </wp:inline>
        </w:drawing>
      </w:r>
    </w:p>
    <w:p>
      <w:pPr>
        <w:bidi w:val="0"/>
        <w:rPr>
          <w:rFonts w:hint="default"/>
          <w:lang w:val="en-US" w:eastAsia="zh-CN"/>
        </w:rPr>
      </w:pPr>
      <w:r>
        <w:rPr>
          <w:rFonts w:hint="default"/>
          <w:lang w:val="en-US" w:eastAsia="zh-CN"/>
        </w:rPr>
        <w:t>式中：q1、q2</w:t>
      </w:r>
      <w:r>
        <w:rPr>
          <w:rFonts w:hint="eastAsia"/>
          <w:lang w:val="en-US" w:eastAsia="zh-CN"/>
        </w:rPr>
        <w:t>、</w:t>
      </w:r>
      <w:r>
        <w:rPr>
          <w:rFonts w:hint="default"/>
          <w:lang w:val="en-US" w:eastAsia="zh-CN"/>
        </w:rPr>
        <w:t>qn—每种危险物质最大存在总量（t）。</w:t>
      </w:r>
    </w:p>
    <w:p>
      <w:pPr>
        <w:bidi w:val="0"/>
        <w:rPr>
          <w:rFonts w:hint="default"/>
          <w:lang w:val="en-US" w:eastAsia="zh-CN"/>
        </w:rPr>
      </w:pPr>
      <w:r>
        <w:rPr>
          <w:rFonts w:hint="default"/>
          <w:lang w:val="en-US" w:eastAsia="zh-CN"/>
        </w:rPr>
        <w:t>Q1、Q2</w:t>
      </w:r>
      <w:r>
        <w:rPr>
          <w:rFonts w:hint="eastAsia"/>
          <w:lang w:val="en-US" w:eastAsia="zh-CN"/>
        </w:rPr>
        <w:t>、</w:t>
      </w:r>
      <w:r>
        <w:rPr>
          <w:rFonts w:hint="default"/>
          <w:lang w:val="en-US" w:eastAsia="zh-CN"/>
        </w:rPr>
        <w:t>Qn—每种物质的临界量（t）。</w:t>
      </w:r>
    </w:p>
    <w:p>
      <w:pPr>
        <w:bidi w:val="0"/>
        <w:rPr>
          <w:rFonts w:hint="default"/>
          <w:lang w:val="en-US" w:eastAsia="zh-CN"/>
        </w:rPr>
      </w:pPr>
      <w:r>
        <w:rPr>
          <w:rFonts w:hint="default"/>
          <w:lang w:val="en-US" w:eastAsia="zh-CN"/>
        </w:rPr>
        <w:t>当＜1 时，该项目环境风险潜势划为Ⅰ。</w:t>
      </w:r>
    </w:p>
    <w:p>
      <w:pPr>
        <w:bidi w:val="0"/>
        <w:rPr>
          <w:rFonts w:hint="default"/>
          <w:lang w:val="en-US" w:eastAsia="zh-CN"/>
        </w:rPr>
      </w:pPr>
      <w:r>
        <w:rPr>
          <w:rFonts w:hint="default"/>
          <w:lang w:val="en-US" w:eastAsia="zh-CN"/>
        </w:rPr>
        <w:t>当 Q≥1 时，将 Q 值划分为：①1≤Q＜10；②10≤Q＜100；③Q≥100。</w:t>
      </w:r>
    </w:p>
    <w:p>
      <w:pPr>
        <w:bidi w:val="0"/>
        <w:rPr>
          <w:rFonts w:hint="default"/>
          <w:lang w:val="en-US" w:eastAsia="zh-CN"/>
        </w:rPr>
      </w:pPr>
      <w:r>
        <w:rPr>
          <w:rFonts w:hint="default"/>
          <w:lang w:val="en-US" w:eastAsia="zh-CN"/>
        </w:rPr>
        <w:t>项目区内</w:t>
      </w:r>
      <w:r>
        <w:rPr>
          <w:rFonts w:hint="eastAsia"/>
          <w:lang w:val="en-US" w:eastAsia="zh-CN"/>
        </w:rPr>
        <w:t>危险废物</w:t>
      </w:r>
      <w:r>
        <w:rPr>
          <w:rFonts w:hint="default"/>
          <w:lang w:val="en-US" w:eastAsia="zh-CN"/>
        </w:rPr>
        <w:t>最大存在总量为</w:t>
      </w:r>
      <w:r>
        <w:rPr>
          <w:rFonts w:hint="eastAsia"/>
          <w:lang w:val="en-US" w:eastAsia="zh-CN"/>
        </w:rPr>
        <w:t>400</w:t>
      </w:r>
      <w:r>
        <w:rPr>
          <w:rFonts w:hint="default"/>
          <w:lang w:val="en-US" w:eastAsia="zh-CN"/>
        </w:rPr>
        <w:t>t，根据《建设项目环境风险评价技术导则》（HJ169-2018）附录B中的危险物质，临界量取</w:t>
      </w:r>
      <w:r>
        <w:rPr>
          <w:rFonts w:hint="eastAsia"/>
          <w:lang w:val="en-US" w:eastAsia="zh-CN"/>
        </w:rPr>
        <w:t>50</w:t>
      </w:r>
      <w:r>
        <w:rPr>
          <w:rFonts w:hint="default"/>
          <w:lang w:val="en-US" w:eastAsia="zh-CN"/>
        </w:rPr>
        <w:t>t</w:t>
      </w:r>
      <w:r>
        <w:rPr>
          <w:rFonts w:hint="eastAsia"/>
          <w:lang w:val="en-US" w:eastAsia="zh-CN"/>
        </w:rPr>
        <w:t>，则Q 值为8，</w:t>
      </w:r>
      <w:r>
        <w:rPr>
          <w:rFonts w:hint="default"/>
          <w:lang w:val="en-US" w:eastAsia="zh-CN"/>
        </w:rPr>
        <w:t>1≤Q＜10。</w:t>
      </w:r>
    </w:p>
    <w:p>
      <w:pPr>
        <w:bidi w:val="0"/>
        <w:rPr>
          <w:b/>
          <w:bCs/>
        </w:rPr>
      </w:pPr>
      <w:r>
        <w:rPr>
          <w:rFonts w:hint="eastAsia"/>
          <w:b/>
          <w:bCs/>
          <w:lang w:val="en-US" w:eastAsia="zh-CN"/>
        </w:rPr>
        <w:t>（2）</w:t>
      </w:r>
      <w:r>
        <w:rPr>
          <w:b/>
          <w:bCs/>
        </w:rPr>
        <w:t>生产系统危险性识别</w:t>
      </w:r>
    </w:p>
    <w:p>
      <w:pPr>
        <w:bidi w:val="0"/>
      </w:pPr>
      <w:r>
        <w:t>本项目行业及生产工艺判定见下表。</w:t>
      </w:r>
    </w:p>
    <w:p>
      <w:pPr>
        <w:pStyle w:val="19"/>
        <w:bidi w:val="0"/>
        <w:rPr>
          <w:rFonts w:hint="eastAsia" w:ascii="黑体" w:eastAsia="黑体"/>
          <w:b/>
          <w:sz w:val="21"/>
        </w:rPr>
      </w:pPr>
      <w:r>
        <w:rPr>
          <w:rFonts w:hint="eastAsia" w:ascii="黑体" w:eastAsia="黑体"/>
          <w:b/>
          <w:sz w:val="21"/>
        </w:rPr>
        <w:t>表</w:t>
      </w:r>
      <w:r>
        <w:rPr>
          <w:rFonts w:ascii="Times New Roman" w:eastAsia="Times New Roman"/>
          <w:b/>
          <w:sz w:val="21"/>
        </w:rPr>
        <w:t>2-</w:t>
      </w:r>
      <w:r>
        <w:rPr>
          <w:rFonts w:hint="eastAsia" w:ascii="Times New Roman"/>
          <w:b/>
          <w:sz w:val="21"/>
          <w:lang w:val="en-US" w:eastAsia="zh-CN"/>
        </w:rPr>
        <w:t>1</w:t>
      </w:r>
      <w:r>
        <w:rPr>
          <w:rFonts w:ascii="Times New Roman" w:eastAsia="Times New Roman"/>
          <w:b/>
          <w:spacing w:val="51"/>
          <w:sz w:val="21"/>
        </w:rPr>
        <w:t xml:space="preserve"> </w:t>
      </w:r>
      <w:r>
        <w:rPr>
          <w:rFonts w:hint="eastAsia" w:ascii="黑体" w:eastAsia="黑体"/>
          <w:b/>
          <w:sz w:val="21"/>
        </w:rPr>
        <w:t>建设项目</w:t>
      </w:r>
      <w:r>
        <w:rPr>
          <w:rFonts w:ascii="Times New Roman" w:eastAsia="Times New Roman"/>
          <w:b/>
          <w:sz w:val="21"/>
        </w:rPr>
        <w:t>M</w:t>
      </w:r>
      <w:r>
        <w:rPr>
          <w:rFonts w:hint="eastAsia" w:ascii="黑体" w:eastAsia="黑体"/>
          <w:b/>
          <w:sz w:val="21"/>
        </w:rPr>
        <w:t>值确定表</w:t>
      </w:r>
    </w:p>
    <w:tbl>
      <w:tblPr>
        <w:tblStyle w:val="13"/>
        <w:tblW w:w="8520" w:type="dxa"/>
        <w:tblInd w:w="134"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37"/>
        <w:gridCol w:w="4646"/>
        <w:gridCol w:w="966"/>
        <w:gridCol w:w="1040"/>
        <w:gridCol w:w="93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37"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行业</w:t>
            </w:r>
          </w:p>
        </w:tc>
        <w:tc>
          <w:tcPr>
            <w:tcW w:w="4646"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评估依据</w:t>
            </w:r>
          </w:p>
        </w:tc>
        <w:tc>
          <w:tcPr>
            <w:tcW w:w="966"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分值</w:t>
            </w:r>
          </w:p>
        </w:tc>
        <w:tc>
          <w:tcPr>
            <w:tcW w:w="1040"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公司情</w:t>
            </w:r>
          </w:p>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况</w:t>
            </w:r>
          </w:p>
        </w:tc>
        <w:tc>
          <w:tcPr>
            <w:tcW w:w="931"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公司得</w:t>
            </w:r>
          </w:p>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937" w:type="dxa"/>
            <w:vMerge w:val="restart"/>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石化、化工、医药、轻工、化纤、有色冶炼等</w:t>
            </w:r>
          </w:p>
        </w:tc>
        <w:tc>
          <w:tcPr>
            <w:tcW w:w="4646"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涉及光气及光气化工艺、电解工艺（氯碱）、氯化 工艺、硝化工艺、合成氨工艺、裂解（裂化）工艺、氟化工艺、加氢工艺、重氮化工艺、氧化工艺、过氧化工艺、胺基化工艺、磺化工艺、聚合工艺、烷基化工艺、新型煤化工工艺、电石生产</w:t>
            </w:r>
          </w:p>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工艺、偶氮化工艺</w:t>
            </w:r>
          </w:p>
        </w:tc>
        <w:tc>
          <w:tcPr>
            <w:tcW w:w="966"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10 /套</w:t>
            </w:r>
          </w:p>
        </w:tc>
        <w:tc>
          <w:tcPr>
            <w:tcW w:w="1040"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不涉及</w:t>
            </w:r>
          </w:p>
        </w:tc>
        <w:tc>
          <w:tcPr>
            <w:tcW w:w="931"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37" w:type="dxa"/>
            <w:vMerge w:val="continue"/>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p>
        </w:tc>
        <w:tc>
          <w:tcPr>
            <w:tcW w:w="4646"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无机酸制酸工艺、焦化工艺</w:t>
            </w:r>
          </w:p>
        </w:tc>
        <w:tc>
          <w:tcPr>
            <w:tcW w:w="966"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5/套</w:t>
            </w:r>
          </w:p>
        </w:tc>
        <w:tc>
          <w:tcPr>
            <w:tcW w:w="1040"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rPr>
                <w:rFonts w:hint="eastAsia"/>
                <w:lang w:eastAsia="zh-CN"/>
              </w:rPr>
            </w:pPr>
            <w:r>
              <w:rPr>
                <w:rFonts w:hint="eastAsia"/>
                <w:lang w:val="en-US" w:eastAsia="zh-CN"/>
              </w:rPr>
              <w:t>不涉及</w:t>
            </w:r>
          </w:p>
        </w:tc>
        <w:tc>
          <w:tcPr>
            <w:tcW w:w="931"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rPr>
                <w:rFonts w:hint="eastAsia" w:eastAsia="宋体"/>
                <w:lang w:eastAsia="zh-CN"/>
              </w:rPr>
            </w:pPr>
            <w:r>
              <w:rPr>
                <w:rFonts w:hint="eastAsia"/>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37" w:type="dxa"/>
            <w:vMerge w:val="continue"/>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p>
        </w:tc>
        <w:tc>
          <w:tcPr>
            <w:tcW w:w="4646"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其他高温或高压，且涉及危险物质的工艺过程 a、</w:t>
            </w:r>
          </w:p>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危险物质贮存罐区</w:t>
            </w:r>
          </w:p>
        </w:tc>
        <w:tc>
          <w:tcPr>
            <w:tcW w:w="966"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5/套（罐</w:t>
            </w:r>
          </w:p>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区）</w:t>
            </w:r>
          </w:p>
        </w:tc>
        <w:tc>
          <w:tcPr>
            <w:tcW w:w="1040"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rPr>
                <w:rFonts w:hint="eastAsia"/>
                <w:lang w:eastAsia="zh-CN"/>
              </w:rPr>
            </w:pPr>
            <w:r>
              <w:rPr>
                <w:rFonts w:hint="eastAsia"/>
                <w:lang w:val="en-US" w:eastAsia="zh-CN"/>
              </w:rPr>
              <w:t>不涉及</w:t>
            </w:r>
          </w:p>
        </w:tc>
        <w:tc>
          <w:tcPr>
            <w:tcW w:w="931"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rPr>
                <w:rFonts w:hint="eastAsia" w:eastAsia="宋体"/>
                <w:lang w:eastAsia="zh-CN"/>
              </w:rPr>
            </w:pPr>
            <w:r>
              <w:rPr>
                <w:rFonts w:hint="eastAsia"/>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937"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管道、港口/码头等</w:t>
            </w:r>
          </w:p>
        </w:tc>
        <w:tc>
          <w:tcPr>
            <w:tcW w:w="4646"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涉及危险物质管道运输项目、港口/码头等</w:t>
            </w:r>
          </w:p>
        </w:tc>
        <w:tc>
          <w:tcPr>
            <w:tcW w:w="966"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10/套</w:t>
            </w:r>
          </w:p>
        </w:tc>
        <w:tc>
          <w:tcPr>
            <w:tcW w:w="1040"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不涉及</w:t>
            </w:r>
          </w:p>
        </w:tc>
        <w:tc>
          <w:tcPr>
            <w:tcW w:w="931"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37"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石油天然气</w:t>
            </w:r>
          </w:p>
        </w:tc>
        <w:tc>
          <w:tcPr>
            <w:tcW w:w="4646"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石油、天然气、页岩气开采（含净化）、气库（不</w:t>
            </w:r>
          </w:p>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含加气站的气库）、油库（不含加气站的油库）、 油气管线 b（不含城镇燃气管线）</w:t>
            </w:r>
          </w:p>
        </w:tc>
        <w:tc>
          <w:tcPr>
            <w:tcW w:w="966"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10/套</w:t>
            </w:r>
          </w:p>
        </w:tc>
        <w:tc>
          <w:tcPr>
            <w:tcW w:w="1040"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不涉及</w:t>
            </w:r>
          </w:p>
        </w:tc>
        <w:tc>
          <w:tcPr>
            <w:tcW w:w="931"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37"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其他</w:t>
            </w:r>
          </w:p>
        </w:tc>
        <w:tc>
          <w:tcPr>
            <w:tcW w:w="4646"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涉及危险物质使用、贮存的项目</w:t>
            </w:r>
          </w:p>
        </w:tc>
        <w:tc>
          <w:tcPr>
            <w:tcW w:w="966"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5</w:t>
            </w:r>
          </w:p>
        </w:tc>
        <w:tc>
          <w:tcPr>
            <w:tcW w:w="1040"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rPr>
                <w:rFonts w:hint="default" w:eastAsia="宋体"/>
                <w:lang w:val="en-US" w:eastAsia="zh-CN"/>
              </w:rPr>
            </w:pPr>
            <w:r>
              <w:rPr>
                <w:rFonts w:hint="eastAsia"/>
                <w:lang w:val="en-US" w:eastAsia="zh-CN"/>
              </w:rPr>
              <w:t>涉及危险废物贮存</w:t>
            </w:r>
          </w:p>
        </w:tc>
        <w:tc>
          <w:tcPr>
            <w:tcW w:w="931"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rPr>
                <w:rFonts w:hint="eastAsia" w:eastAsia="宋体"/>
                <w:lang w:eastAsia="zh-CN"/>
              </w:rPr>
            </w:pPr>
            <w:r>
              <w:rPr>
                <w:rFonts w:hint="eastAsia"/>
                <w:lang w:val="en-US" w:eastAsia="zh-CN"/>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589" w:type="dxa"/>
            <w:gridSpan w:val="4"/>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得分</w:t>
            </w:r>
          </w:p>
        </w:tc>
        <w:tc>
          <w:tcPr>
            <w:tcW w:w="931"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rPr>
                <w:rFonts w:hint="eastAsia" w:eastAsia="宋体"/>
                <w:lang w:eastAsia="zh-CN"/>
              </w:rPr>
            </w:pPr>
            <w:r>
              <w:rPr>
                <w:rFonts w:hint="eastAsia"/>
                <w:lang w:val="en-US" w:eastAsia="zh-CN"/>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20" w:type="dxa"/>
            <w:gridSpan w:val="5"/>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注：a 高温指工艺温度≥300℃，高压指压力容器的设计压力（p）≥10.0MPa；</w:t>
            </w:r>
          </w:p>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b 长输管道运输项目应按站场、管线分段进行评价</w:t>
            </w:r>
          </w:p>
        </w:tc>
      </w:tr>
    </w:tbl>
    <w:p>
      <w:pPr>
        <w:bidi w:val="0"/>
        <w:rPr>
          <w:rFonts w:hint="eastAsia"/>
          <w:lang w:val="en-US" w:eastAsia="zh-CN"/>
        </w:rPr>
      </w:pPr>
      <w:r>
        <w:rPr>
          <w:rFonts w:hint="eastAsia"/>
          <w:lang w:val="en-US" w:eastAsia="zh-CN"/>
        </w:rPr>
        <w:t>根据项目所属行业及生产工艺，确定本项目 M=5，为M4。</w:t>
      </w:r>
    </w:p>
    <w:p>
      <w:pPr>
        <w:pStyle w:val="22"/>
        <w:keepNext w:val="0"/>
        <w:keepLines w:val="0"/>
        <w:pageBreakBefore w:val="0"/>
        <w:numPr>
          <w:ilvl w:val="0"/>
          <w:numId w:val="0"/>
        </w:numPr>
        <w:tabs>
          <w:tab w:val="left" w:pos="1492"/>
        </w:tabs>
        <w:kinsoku/>
        <w:wordWrap/>
        <w:overflowPunct/>
        <w:topLinePunct w:val="0"/>
        <w:bidi w:val="0"/>
        <w:adjustRightInd/>
        <w:spacing w:after="0" w:line="360" w:lineRule="auto"/>
        <w:ind w:left="0" w:leftChars="0" w:right="0" w:rightChars="0" w:firstLine="482" w:firstLineChars="200"/>
        <w:jc w:val="left"/>
        <w:textAlignment w:val="auto"/>
        <w:rPr>
          <w:rFonts w:hint="eastAsia" w:ascii="Times New Roman" w:hAnsi="Times New Roman"/>
          <w:b/>
          <w:bCs/>
          <w:caps w:val="0"/>
          <w:sz w:val="24"/>
          <w:szCs w:val="24"/>
          <w:highlight w:val="none"/>
          <w:u w:val="none"/>
          <w:lang w:val="en-US" w:eastAsia="zh-CN"/>
        </w:rPr>
      </w:pPr>
      <w:r>
        <w:rPr>
          <w:rFonts w:hint="eastAsia" w:ascii="Times New Roman" w:hAnsi="Times New Roman"/>
          <w:b/>
          <w:bCs/>
          <w:caps w:val="0"/>
          <w:sz w:val="24"/>
          <w:szCs w:val="24"/>
          <w:highlight w:val="none"/>
          <w:u w:val="none"/>
          <w:lang w:val="en-US" w:eastAsia="zh-CN"/>
        </w:rPr>
        <w:t>（3）工艺危险性等级判定</w:t>
      </w:r>
    </w:p>
    <w:p>
      <w:pPr>
        <w:pStyle w:val="19"/>
        <w:bidi w:val="0"/>
        <w:rPr>
          <w:rFonts w:ascii="黑体"/>
          <w:b/>
          <w:sz w:val="8"/>
        </w:rPr>
      </w:pPr>
      <w:r>
        <w:rPr>
          <w:rFonts w:hint="eastAsia" w:ascii="黑体" w:eastAsia="黑体"/>
          <w:b/>
          <w:sz w:val="21"/>
        </w:rPr>
        <w:t>表</w:t>
      </w:r>
      <w:r>
        <w:rPr>
          <w:rFonts w:ascii="Times New Roman" w:eastAsia="Times New Roman"/>
          <w:b/>
          <w:sz w:val="21"/>
        </w:rPr>
        <w:t>2-</w:t>
      </w:r>
      <w:r>
        <w:rPr>
          <w:rFonts w:hint="eastAsia" w:ascii="Times New Roman"/>
          <w:b/>
          <w:sz w:val="21"/>
          <w:lang w:val="en-US" w:eastAsia="zh-CN"/>
        </w:rPr>
        <w:t xml:space="preserve">2  </w:t>
      </w:r>
      <w:r>
        <w:rPr>
          <w:rFonts w:hint="eastAsia" w:ascii="黑体" w:eastAsia="黑体"/>
          <w:b/>
          <w:sz w:val="21"/>
        </w:rPr>
        <w:t>危险物质及工艺系统危险性等级判断（</w:t>
      </w:r>
      <w:r>
        <w:rPr>
          <w:rFonts w:ascii="Times New Roman" w:eastAsia="Times New Roman"/>
          <w:b/>
          <w:sz w:val="21"/>
        </w:rPr>
        <w:t>P</w:t>
      </w:r>
      <w:r>
        <w:rPr>
          <w:rFonts w:hint="eastAsia" w:ascii="黑体" w:eastAsia="黑体"/>
          <w:b/>
          <w:sz w:val="21"/>
        </w:rPr>
        <w:t>）</w:t>
      </w:r>
    </w:p>
    <w:tbl>
      <w:tblPr>
        <w:tblStyle w:val="13"/>
        <w:tblW w:w="0" w:type="auto"/>
        <w:tblInd w:w="134"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703"/>
        <w:gridCol w:w="1702"/>
        <w:gridCol w:w="1703"/>
        <w:gridCol w:w="1703"/>
        <w:gridCol w:w="171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38" w:hRule="atLeast"/>
        </w:trPr>
        <w:tc>
          <w:tcPr>
            <w:tcW w:w="1703" w:type="dxa"/>
            <w:vMerge w:val="restart"/>
            <w:tcBorders>
              <w:tl2br w:val="nil"/>
              <w:tr2bl w:val="nil"/>
            </w:tcBorders>
          </w:tcPr>
          <w:p>
            <w:pPr>
              <w:pStyle w:val="20"/>
              <w:bidi w:val="0"/>
              <w:rPr>
                <w:rFonts w:hint="eastAsia"/>
              </w:rPr>
            </w:pPr>
            <w:r>
              <w:rPr>
                <w:rFonts w:hint="eastAsia"/>
              </w:rPr>
              <w:t>危险物质数量与临界量比值（</w:t>
            </w:r>
            <w:r>
              <w:t>Q</w:t>
            </w:r>
            <w:r>
              <w:rPr>
                <w:rFonts w:hint="eastAsia"/>
              </w:rPr>
              <w:t>）</w:t>
            </w:r>
          </w:p>
        </w:tc>
        <w:tc>
          <w:tcPr>
            <w:tcW w:w="6818" w:type="dxa"/>
            <w:gridSpan w:val="4"/>
            <w:tcBorders>
              <w:tl2br w:val="nil"/>
              <w:tr2bl w:val="nil"/>
            </w:tcBorders>
          </w:tcPr>
          <w:p>
            <w:pPr>
              <w:pStyle w:val="20"/>
              <w:bidi w:val="0"/>
              <w:rPr>
                <w:rFonts w:hint="eastAsia"/>
              </w:rPr>
            </w:pPr>
            <w:r>
              <w:rPr>
                <w:rFonts w:hint="eastAsia"/>
              </w:rPr>
              <w:t>行业及生产工艺（</w:t>
            </w:r>
            <w:r>
              <w:t>M</w:t>
            </w:r>
            <w:r>
              <w:rPr>
                <w:rFonts w:hint="eastAsia"/>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03" w:type="dxa"/>
            <w:vMerge w:val="continue"/>
            <w:tcBorders>
              <w:tl2br w:val="nil"/>
              <w:tr2bl w:val="nil"/>
            </w:tcBorders>
          </w:tcPr>
          <w:p>
            <w:pPr>
              <w:pStyle w:val="20"/>
              <w:bidi w:val="0"/>
            </w:pPr>
          </w:p>
        </w:tc>
        <w:tc>
          <w:tcPr>
            <w:tcW w:w="1702" w:type="dxa"/>
            <w:tcBorders>
              <w:tl2br w:val="nil"/>
              <w:tr2bl w:val="nil"/>
            </w:tcBorders>
          </w:tcPr>
          <w:p>
            <w:pPr>
              <w:pStyle w:val="20"/>
              <w:bidi w:val="0"/>
            </w:pPr>
            <w:r>
              <w:t>M1</w:t>
            </w:r>
          </w:p>
        </w:tc>
        <w:tc>
          <w:tcPr>
            <w:tcW w:w="1703" w:type="dxa"/>
            <w:tcBorders>
              <w:tl2br w:val="nil"/>
              <w:tr2bl w:val="nil"/>
            </w:tcBorders>
          </w:tcPr>
          <w:p>
            <w:pPr>
              <w:pStyle w:val="20"/>
              <w:bidi w:val="0"/>
            </w:pPr>
            <w:r>
              <w:t>M2</w:t>
            </w:r>
          </w:p>
        </w:tc>
        <w:tc>
          <w:tcPr>
            <w:tcW w:w="1703" w:type="dxa"/>
            <w:tcBorders>
              <w:tl2br w:val="nil"/>
              <w:tr2bl w:val="nil"/>
            </w:tcBorders>
          </w:tcPr>
          <w:p>
            <w:pPr>
              <w:pStyle w:val="20"/>
              <w:bidi w:val="0"/>
            </w:pPr>
            <w:r>
              <w:t>M3</w:t>
            </w:r>
          </w:p>
        </w:tc>
        <w:tc>
          <w:tcPr>
            <w:tcW w:w="1710" w:type="dxa"/>
            <w:tcBorders>
              <w:tl2br w:val="nil"/>
              <w:tr2bl w:val="nil"/>
            </w:tcBorders>
          </w:tcPr>
          <w:p>
            <w:pPr>
              <w:pStyle w:val="20"/>
              <w:bidi w:val="0"/>
            </w:pPr>
            <w:r>
              <w:t>M4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703" w:type="dxa"/>
            <w:tcBorders>
              <w:tl2br w:val="nil"/>
              <w:tr2bl w:val="nil"/>
            </w:tcBorders>
          </w:tcPr>
          <w:p>
            <w:pPr>
              <w:pStyle w:val="20"/>
              <w:bidi w:val="0"/>
            </w:pPr>
            <w:r>
              <w:t>Q≥100</w:t>
            </w:r>
          </w:p>
        </w:tc>
        <w:tc>
          <w:tcPr>
            <w:tcW w:w="1702" w:type="dxa"/>
            <w:tcBorders>
              <w:tl2br w:val="nil"/>
              <w:tr2bl w:val="nil"/>
            </w:tcBorders>
          </w:tcPr>
          <w:p>
            <w:pPr>
              <w:pStyle w:val="20"/>
              <w:bidi w:val="0"/>
            </w:pPr>
            <w:r>
              <w:t>P1</w:t>
            </w:r>
          </w:p>
        </w:tc>
        <w:tc>
          <w:tcPr>
            <w:tcW w:w="1703" w:type="dxa"/>
            <w:tcBorders>
              <w:tl2br w:val="nil"/>
              <w:tr2bl w:val="nil"/>
            </w:tcBorders>
          </w:tcPr>
          <w:p>
            <w:pPr>
              <w:pStyle w:val="20"/>
              <w:bidi w:val="0"/>
            </w:pPr>
            <w:r>
              <w:t>P1</w:t>
            </w:r>
          </w:p>
        </w:tc>
        <w:tc>
          <w:tcPr>
            <w:tcW w:w="1703" w:type="dxa"/>
            <w:tcBorders>
              <w:tl2br w:val="nil"/>
              <w:tr2bl w:val="nil"/>
            </w:tcBorders>
          </w:tcPr>
          <w:p>
            <w:pPr>
              <w:pStyle w:val="20"/>
              <w:bidi w:val="0"/>
            </w:pPr>
            <w:r>
              <w:t>P2</w:t>
            </w:r>
          </w:p>
        </w:tc>
        <w:tc>
          <w:tcPr>
            <w:tcW w:w="1710" w:type="dxa"/>
            <w:tcBorders>
              <w:tl2br w:val="nil"/>
              <w:tr2bl w:val="nil"/>
            </w:tcBorders>
          </w:tcPr>
          <w:p>
            <w:pPr>
              <w:pStyle w:val="20"/>
              <w:bidi w:val="0"/>
            </w:pPr>
            <w:r>
              <w:t>P3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1703" w:type="dxa"/>
            <w:tcBorders>
              <w:tl2br w:val="nil"/>
              <w:tr2bl w:val="nil"/>
            </w:tcBorders>
          </w:tcPr>
          <w:p>
            <w:pPr>
              <w:pStyle w:val="20"/>
              <w:bidi w:val="0"/>
            </w:pPr>
            <w:r>
              <w:t>10≤Q</w:t>
            </w:r>
            <w:r>
              <w:rPr>
                <w:rFonts w:hint="eastAsia"/>
              </w:rPr>
              <w:t>＜</w:t>
            </w:r>
            <w:r>
              <w:t>100</w:t>
            </w:r>
          </w:p>
        </w:tc>
        <w:tc>
          <w:tcPr>
            <w:tcW w:w="1702" w:type="dxa"/>
            <w:tcBorders>
              <w:tl2br w:val="nil"/>
              <w:tr2bl w:val="nil"/>
            </w:tcBorders>
          </w:tcPr>
          <w:p>
            <w:pPr>
              <w:pStyle w:val="20"/>
              <w:bidi w:val="0"/>
            </w:pPr>
            <w:r>
              <w:t>P1</w:t>
            </w:r>
          </w:p>
        </w:tc>
        <w:tc>
          <w:tcPr>
            <w:tcW w:w="1703" w:type="dxa"/>
            <w:tcBorders>
              <w:tl2br w:val="nil"/>
              <w:tr2bl w:val="nil"/>
            </w:tcBorders>
          </w:tcPr>
          <w:p>
            <w:pPr>
              <w:pStyle w:val="20"/>
              <w:bidi w:val="0"/>
            </w:pPr>
            <w:r>
              <w:t>P2</w:t>
            </w:r>
          </w:p>
        </w:tc>
        <w:tc>
          <w:tcPr>
            <w:tcW w:w="1703" w:type="dxa"/>
            <w:tcBorders>
              <w:tl2br w:val="nil"/>
              <w:tr2bl w:val="nil"/>
            </w:tcBorders>
          </w:tcPr>
          <w:p>
            <w:pPr>
              <w:pStyle w:val="20"/>
              <w:bidi w:val="0"/>
            </w:pPr>
            <w:r>
              <w:t>P3</w:t>
            </w:r>
          </w:p>
        </w:tc>
        <w:tc>
          <w:tcPr>
            <w:tcW w:w="1710" w:type="dxa"/>
            <w:tcBorders>
              <w:tl2br w:val="nil"/>
              <w:tr2bl w:val="nil"/>
            </w:tcBorders>
          </w:tcPr>
          <w:p>
            <w:pPr>
              <w:pStyle w:val="20"/>
              <w:bidi w:val="0"/>
            </w:pPr>
            <w:r>
              <w:t>P4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703" w:type="dxa"/>
            <w:tcBorders>
              <w:tl2br w:val="nil"/>
              <w:tr2bl w:val="nil"/>
            </w:tcBorders>
          </w:tcPr>
          <w:p>
            <w:pPr>
              <w:pStyle w:val="20"/>
              <w:bidi w:val="0"/>
            </w:pPr>
            <w:r>
              <w:t>1≤Q</w:t>
            </w:r>
            <w:r>
              <w:rPr>
                <w:rFonts w:hint="eastAsia"/>
              </w:rPr>
              <w:t>＜</w:t>
            </w:r>
            <w:r>
              <w:t>10</w:t>
            </w:r>
          </w:p>
        </w:tc>
        <w:tc>
          <w:tcPr>
            <w:tcW w:w="1702" w:type="dxa"/>
            <w:tcBorders>
              <w:tl2br w:val="nil"/>
              <w:tr2bl w:val="nil"/>
            </w:tcBorders>
          </w:tcPr>
          <w:p>
            <w:pPr>
              <w:pStyle w:val="20"/>
              <w:bidi w:val="0"/>
            </w:pPr>
            <w:r>
              <w:t>P2</w:t>
            </w:r>
          </w:p>
        </w:tc>
        <w:tc>
          <w:tcPr>
            <w:tcW w:w="1703" w:type="dxa"/>
            <w:tcBorders>
              <w:tl2br w:val="nil"/>
              <w:tr2bl w:val="nil"/>
            </w:tcBorders>
          </w:tcPr>
          <w:p>
            <w:pPr>
              <w:pStyle w:val="20"/>
              <w:bidi w:val="0"/>
            </w:pPr>
            <w:r>
              <w:t>P3</w:t>
            </w:r>
          </w:p>
        </w:tc>
        <w:tc>
          <w:tcPr>
            <w:tcW w:w="1703" w:type="dxa"/>
            <w:tcBorders>
              <w:tl2br w:val="nil"/>
              <w:tr2bl w:val="nil"/>
            </w:tcBorders>
          </w:tcPr>
          <w:p>
            <w:pPr>
              <w:pStyle w:val="20"/>
              <w:bidi w:val="0"/>
            </w:pPr>
            <w:r>
              <w:t>P4</w:t>
            </w:r>
          </w:p>
        </w:tc>
        <w:tc>
          <w:tcPr>
            <w:tcW w:w="1710" w:type="dxa"/>
            <w:tcBorders>
              <w:tl2br w:val="nil"/>
              <w:tr2bl w:val="nil"/>
            </w:tcBorders>
          </w:tcPr>
          <w:p>
            <w:pPr>
              <w:pStyle w:val="20"/>
              <w:bidi w:val="0"/>
            </w:pPr>
            <w:r>
              <w:t>P4</w:t>
            </w:r>
          </w:p>
        </w:tc>
      </w:tr>
    </w:tbl>
    <w:p>
      <w:pPr>
        <w:bidi w:val="0"/>
        <w:rPr>
          <w:rFonts w:hint="eastAsia" w:ascii="Times New Roman" w:hAnsi="Times New Roman"/>
          <w:b/>
          <w:bCs/>
          <w:caps w:val="0"/>
          <w:sz w:val="24"/>
          <w:szCs w:val="24"/>
          <w:highlight w:val="none"/>
          <w:u w:val="none"/>
          <w:lang w:val="en-US" w:eastAsia="zh-CN"/>
        </w:rPr>
      </w:pPr>
      <w:r>
        <w:t>对照上表，本项目危险物质及工艺危险性分级为</w:t>
      </w:r>
      <w:r>
        <w:rPr>
          <w:rFonts w:ascii="Times New Roman" w:eastAsia="Times New Roman"/>
        </w:rPr>
        <w:t>P</w:t>
      </w:r>
      <w:r>
        <w:rPr>
          <w:rFonts w:hint="eastAsia" w:ascii="Times New Roman" w:eastAsia="宋体"/>
          <w:lang w:val="en-US" w:eastAsia="zh-CN"/>
        </w:rPr>
        <w:t>4</w:t>
      </w:r>
      <w:r>
        <w:t>级。</w:t>
      </w:r>
    </w:p>
    <w:p>
      <w:pPr>
        <w:pStyle w:val="22"/>
        <w:keepNext w:val="0"/>
        <w:keepLines w:val="0"/>
        <w:pageBreakBefore w:val="0"/>
        <w:numPr>
          <w:ilvl w:val="0"/>
          <w:numId w:val="0"/>
        </w:numPr>
        <w:tabs>
          <w:tab w:val="left" w:pos="1492"/>
        </w:tabs>
        <w:kinsoku/>
        <w:wordWrap/>
        <w:overflowPunct/>
        <w:topLinePunct w:val="0"/>
        <w:bidi w:val="0"/>
        <w:adjustRightInd/>
        <w:spacing w:after="0" w:line="360" w:lineRule="auto"/>
        <w:ind w:left="0" w:leftChars="0" w:right="0" w:rightChars="0" w:firstLine="482" w:firstLineChars="200"/>
        <w:jc w:val="left"/>
        <w:textAlignment w:val="auto"/>
        <w:rPr>
          <w:rFonts w:hint="eastAsia" w:ascii="Times New Roman" w:hAnsi="Times New Roman"/>
          <w:b/>
          <w:bCs/>
          <w:caps w:val="0"/>
          <w:sz w:val="24"/>
          <w:szCs w:val="24"/>
          <w:highlight w:val="none"/>
          <w:u w:val="none"/>
          <w:lang w:val="en-US" w:eastAsia="zh-CN"/>
        </w:rPr>
      </w:pPr>
      <w:r>
        <w:rPr>
          <w:rFonts w:hint="eastAsia" w:ascii="Times New Roman" w:hAnsi="Times New Roman"/>
          <w:b/>
          <w:bCs/>
          <w:caps w:val="0"/>
          <w:sz w:val="24"/>
          <w:szCs w:val="24"/>
          <w:highlight w:val="none"/>
          <w:u w:val="none"/>
          <w:lang w:val="en-US" w:eastAsia="zh-CN"/>
        </w:rPr>
        <w:t>（4）环境敏感程度（E值）判定</w:t>
      </w:r>
    </w:p>
    <w:p>
      <w:pPr>
        <w:pStyle w:val="22"/>
        <w:keepNext w:val="0"/>
        <w:keepLines w:val="0"/>
        <w:pageBreakBefore w:val="0"/>
        <w:numPr>
          <w:ilvl w:val="0"/>
          <w:numId w:val="0"/>
        </w:numPr>
        <w:tabs>
          <w:tab w:val="left" w:pos="1492"/>
        </w:tabs>
        <w:kinsoku/>
        <w:wordWrap/>
        <w:overflowPunct/>
        <w:topLinePunct w:val="0"/>
        <w:bidi w:val="0"/>
        <w:adjustRightInd/>
        <w:spacing w:after="0" w:line="360" w:lineRule="auto"/>
        <w:ind w:left="0" w:leftChars="0" w:right="0" w:rightChars="0" w:firstLine="482" w:firstLineChars="200"/>
        <w:jc w:val="left"/>
        <w:textAlignment w:val="auto"/>
        <w:rPr>
          <w:rFonts w:hint="eastAsia" w:ascii="Times New Roman" w:hAnsi="Times New Roman"/>
          <w:b/>
          <w:bCs/>
          <w:caps w:val="0"/>
          <w:sz w:val="24"/>
          <w:szCs w:val="24"/>
          <w:highlight w:val="none"/>
          <w:u w:val="none"/>
          <w:lang w:val="en-US" w:eastAsia="zh-CN"/>
        </w:rPr>
      </w:pPr>
      <w:r>
        <w:rPr>
          <w:rFonts w:hint="eastAsia" w:ascii="Times New Roman" w:hAnsi="Times New Roman"/>
          <w:b/>
          <w:bCs/>
          <w:caps w:val="0"/>
          <w:sz w:val="24"/>
          <w:szCs w:val="24"/>
          <w:highlight w:val="none"/>
          <w:u w:val="none"/>
          <w:lang w:val="en-US" w:eastAsia="zh-CN"/>
        </w:rPr>
        <w:t>①大气环境敏感程度</w:t>
      </w:r>
    </w:p>
    <w:p>
      <w:pPr>
        <w:bidi w:val="0"/>
        <w:rPr>
          <w:spacing w:val="-5"/>
        </w:rPr>
      </w:pPr>
      <w:r>
        <w:t>根据《建设项目环境风险评价技术导则》（</w:t>
      </w:r>
      <w:r>
        <w:rPr>
          <w:rFonts w:ascii="Times New Roman" w:eastAsia="Times New Roman"/>
        </w:rPr>
        <w:t>HJ169-2018</w:t>
      </w:r>
      <w:r>
        <w:t>）</w:t>
      </w:r>
      <w:r>
        <w:rPr>
          <w:spacing w:val="-21"/>
        </w:rPr>
        <w:t>附录</w:t>
      </w:r>
      <w:r>
        <w:rPr>
          <w:rFonts w:ascii="Times New Roman" w:eastAsia="Times New Roman"/>
        </w:rPr>
        <w:t>D</w:t>
      </w:r>
      <w:r>
        <w:rPr>
          <w:spacing w:val="-30"/>
        </w:rPr>
        <w:t>表</w:t>
      </w:r>
      <w:r>
        <w:rPr>
          <w:rFonts w:ascii="Times New Roman" w:eastAsia="Times New Roman"/>
        </w:rPr>
        <w:t>D.1</w:t>
      </w:r>
      <w:r>
        <w:t>的</w:t>
      </w:r>
      <w:r>
        <w:rPr>
          <w:spacing w:val="-5"/>
        </w:rPr>
        <w:t>规定，本项目拟建厂址周围</w:t>
      </w:r>
      <w:r>
        <w:rPr>
          <w:rFonts w:ascii="Times New Roman" w:eastAsia="Times New Roman"/>
        </w:rPr>
        <w:t>5km</w:t>
      </w:r>
      <w:r>
        <w:t>范围内居民区、医疗卫生、文化教育、科研、</w:t>
      </w:r>
      <w:r>
        <w:rPr>
          <w:spacing w:val="-5"/>
        </w:rPr>
        <w:t>行政办公等机构人口总数小于</w:t>
      </w:r>
      <w:r>
        <w:rPr>
          <w:rFonts w:ascii="Times New Roman" w:eastAsia="Times New Roman"/>
        </w:rPr>
        <w:t>1</w:t>
      </w:r>
      <w:r>
        <w:rPr>
          <w:spacing w:val="-24"/>
        </w:rPr>
        <w:t>万人、周边</w:t>
      </w:r>
      <w:r>
        <w:rPr>
          <w:rFonts w:ascii="Times New Roman" w:eastAsia="Times New Roman"/>
        </w:rPr>
        <w:t>500m</w:t>
      </w:r>
      <w:r>
        <w:t>范围内人口＞</w:t>
      </w:r>
      <w:r>
        <w:rPr>
          <w:rFonts w:ascii="Times New Roman" w:eastAsia="Times New Roman"/>
        </w:rPr>
        <w:t>500</w:t>
      </w:r>
      <w:r>
        <w:rPr>
          <w:spacing w:val="-29"/>
        </w:rPr>
        <w:t>人。根据《建</w:t>
      </w:r>
      <w:r>
        <w:rPr>
          <w:spacing w:val="-9"/>
        </w:rPr>
        <w:t>设项目环境风险评价技术导则》</w:t>
      </w:r>
      <w:r>
        <w:t>（</w:t>
      </w:r>
      <w:r>
        <w:rPr>
          <w:rFonts w:ascii="Times New Roman" w:eastAsia="Times New Roman"/>
        </w:rPr>
        <w:t>HJ169-2018</w:t>
      </w:r>
      <w:r>
        <w:t>）</w:t>
      </w:r>
      <w:r>
        <w:rPr>
          <w:spacing w:val="-21"/>
        </w:rPr>
        <w:t xml:space="preserve">附录 </w:t>
      </w:r>
      <w:r>
        <w:rPr>
          <w:rFonts w:ascii="Times New Roman" w:eastAsia="Times New Roman"/>
        </w:rPr>
        <w:t>D</w:t>
      </w:r>
      <w:r>
        <w:t>，项目大气环境敏感程度为环境中度敏感区</w:t>
      </w:r>
      <w:r>
        <w:rPr>
          <w:spacing w:val="-5"/>
        </w:rPr>
        <w:t>（E2）。</w:t>
      </w:r>
    </w:p>
    <w:p>
      <w:pPr>
        <w:pStyle w:val="19"/>
        <w:bidi w:val="0"/>
        <w:rPr>
          <w:b/>
          <w:sz w:val="21"/>
        </w:rPr>
      </w:pPr>
      <w:r>
        <w:rPr>
          <w:b/>
          <w:sz w:val="21"/>
        </w:rPr>
        <w:t>表</w:t>
      </w:r>
      <w:r>
        <w:rPr>
          <w:rFonts w:ascii="Times New Roman" w:eastAsia="Times New Roman"/>
          <w:b/>
          <w:sz w:val="21"/>
        </w:rPr>
        <w:t>2-</w:t>
      </w:r>
      <w:r>
        <w:rPr>
          <w:rFonts w:hint="eastAsia" w:ascii="Times New Roman"/>
          <w:b/>
          <w:sz w:val="21"/>
          <w:lang w:val="en-US" w:eastAsia="zh-CN"/>
        </w:rPr>
        <w:t>3</w:t>
      </w:r>
      <w:r>
        <w:rPr>
          <w:rFonts w:ascii="Times New Roman" w:eastAsia="Times New Roman"/>
          <w:b/>
          <w:spacing w:val="51"/>
          <w:sz w:val="21"/>
        </w:rPr>
        <w:t xml:space="preserve"> </w:t>
      </w:r>
      <w:r>
        <w:rPr>
          <w:rFonts w:hint="eastAsia" w:ascii="Times New Roman"/>
          <w:b/>
          <w:spacing w:val="51"/>
          <w:sz w:val="21"/>
          <w:lang w:val="en-US" w:eastAsia="zh-CN"/>
        </w:rPr>
        <w:t xml:space="preserve"> </w:t>
      </w:r>
      <w:r>
        <w:rPr>
          <w:b/>
          <w:sz w:val="21"/>
        </w:rPr>
        <w:t>大气环境敏感程度分级表</w:t>
      </w:r>
    </w:p>
    <w:tbl>
      <w:tblPr>
        <w:tblStyle w:val="13"/>
        <w:tblW w:w="852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75"/>
        <w:gridCol w:w="774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775" w:type="dxa"/>
            <w:tcBorders>
              <w:tl2br w:val="nil"/>
              <w:tr2bl w:val="nil"/>
            </w:tcBorders>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分级</w:t>
            </w:r>
          </w:p>
        </w:tc>
        <w:tc>
          <w:tcPr>
            <w:tcW w:w="7746" w:type="dxa"/>
            <w:tcBorders>
              <w:tl2br w:val="nil"/>
              <w:tr2bl w:val="nil"/>
            </w:tcBorders>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大气环境敏感性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775" w:type="dxa"/>
            <w:tcBorders>
              <w:tl2br w:val="nil"/>
              <w:tr2bl w:val="nil"/>
            </w:tcBorders>
          </w:tcPr>
          <w:p>
            <w:pPr>
              <w:pStyle w:val="20"/>
              <w:keepNext w:val="0"/>
              <w:keepLines w:val="0"/>
              <w:pageBreakBefore w:val="0"/>
              <w:widowControl/>
              <w:kinsoku/>
              <w:wordWrap/>
              <w:overflowPunct/>
              <w:topLinePunct w:val="0"/>
              <w:autoSpaceDE/>
              <w:autoSpaceDN/>
              <w:bidi w:val="0"/>
              <w:adjustRightInd w:val="0"/>
              <w:snapToGrid w:val="0"/>
              <w:spacing w:before="0" w:after="0"/>
              <w:jc w:val="both"/>
              <w:textAlignment w:val="auto"/>
            </w:pPr>
            <w:r>
              <w:t>E1</w:t>
            </w:r>
          </w:p>
        </w:tc>
        <w:tc>
          <w:tcPr>
            <w:tcW w:w="7746" w:type="dxa"/>
            <w:tcBorders>
              <w:tl2br w:val="nil"/>
              <w:tr2bl w:val="nil"/>
            </w:tcBorders>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bookmarkStart w:id="1" w:name="周边5km范围内居住区、医疗卫生、文化教育、科研、行政办公等机构人口总数大于5万"/>
            <w:bookmarkEnd w:id="1"/>
            <w:r>
              <w:t>周边 5km 范围内居住区、医疗卫生、文化教育、科研、行政办公等机构人口总数大于 5 万人，或其他需要特殊保护区域；或周边 500m 范围内人口总数大于 1000 人；</w:t>
            </w:r>
          </w:p>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油气、化学品输送管线周边 200m 范围内，每千米管段人口数大于 200 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775" w:type="dxa"/>
            <w:tcBorders>
              <w:tl2br w:val="nil"/>
              <w:tr2bl w:val="nil"/>
            </w:tcBorders>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E2</w:t>
            </w:r>
          </w:p>
        </w:tc>
        <w:tc>
          <w:tcPr>
            <w:tcW w:w="7746" w:type="dxa"/>
            <w:tcBorders>
              <w:tl2br w:val="nil"/>
              <w:tr2bl w:val="nil"/>
            </w:tcBorders>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周边5km范围内居住区、医疗卫生、文化教育、科研、行政办公等机构人口总数大于1万人，小于5万人；或周边500m范围内人口总数大于500人，小于1000人；油气、</w:t>
            </w:r>
          </w:p>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化学品输送管线周边200m范围内，每千米管段人口数大于100人，小于200人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775" w:type="dxa"/>
            <w:tcBorders>
              <w:tl2br w:val="nil"/>
              <w:tr2bl w:val="nil"/>
            </w:tcBorders>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E3</w:t>
            </w:r>
          </w:p>
        </w:tc>
        <w:tc>
          <w:tcPr>
            <w:tcW w:w="7746" w:type="dxa"/>
            <w:tcBorders>
              <w:tl2br w:val="nil"/>
              <w:tr2bl w:val="nil"/>
            </w:tcBorders>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周边5km范围内居住区、医疗卫生、文化教育、科研、行政办公等机构人口总数小   于1万人；或周边500m范围内人口总数小于500人；油气、化学品输送管线周边200m</w:t>
            </w:r>
          </w:p>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范围内，每千米管段人口数小于100人</w:t>
            </w:r>
          </w:p>
        </w:tc>
      </w:tr>
    </w:tbl>
    <w:p>
      <w:pPr>
        <w:bidi w:val="0"/>
        <w:rPr>
          <w:b/>
          <w:bCs/>
        </w:rPr>
      </w:pPr>
      <w:r>
        <w:rPr>
          <w:rFonts w:hint="eastAsia"/>
          <w:b/>
          <w:bCs/>
          <w:lang w:val="en-US" w:eastAsia="zh-CN"/>
        </w:rPr>
        <w:t>②</w:t>
      </w:r>
      <w:r>
        <w:rPr>
          <w:b/>
          <w:bCs/>
        </w:rPr>
        <w:t>地表水环境敏感程度分级</w:t>
      </w:r>
    </w:p>
    <w:p>
      <w:pPr>
        <w:bidi w:val="0"/>
      </w:pPr>
      <w:r>
        <w:rPr>
          <w:u w:val="single"/>
        </w:rPr>
        <w:t>根据《建设项目环境风险评价技术导则》（</w:t>
      </w:r>
      <w:r>
        <w:rPr>
          <w:rFonts w:ascii="Times New Roman" w:eastAsia="Times New Roman"/>
          <w:u w:val="single"/>
        </w:rPr>
        <w:t>HJ169-2018</w:t>
      </w:r>
      <w:r>
        <w:rPr>
          <w:u w:val="single"/>
        </w:rPr>
        <w:t>）</w:t>
      </w:r>
      <w:r>
        <w:rPr>
          <w:spacing w:val="-21"/>
          <w:u w:val="single"/>
        </w:rPr>
        <w:t xml:space="preserve">附录 </w:t>
      </w:r>
      <w:r>
        <w:rPr>
          <w:rFonts w:ascii="Times New Roman" w:eastAsia="Times New Roman"/>
          <w:u w:val="single"/>
        </w:rPr>
        <w:t>D</w:t>
      </w:r>
      <w:r>
        <w:rPr>
          <w:spacing w:val="-31"/>
          <w:u w:val="single"/>
        </w:rPr>
        <w:t>表</w:t>
      </w:r>
      <w:r>
        <w:rPr>
          <w:rFonts w:ascii="Times New Roman" w:eastAsia="Times New Roman"/>
          <w:u w:val="single"/>
        </w:rPr>
        <w:t>D.2~</w:t>
      </w:r>
      <w:r>
        <w:rPr>
          <w:u w:val="single"/>
        </w:rPr>
        <w:t>表</w:t>
      </w:r>
      <w:r>
        <w:rPr>
          <w:rFonts w:ascii="Times New Roman" w:eastAsia="Times New Roman"/>
          <w:u w:val="single"/>
        </w:rPr>
        <w:t>D4</w:t>
      </w:r>
      <w:r>
        <w:rPr>
          <w:spacing w:val="-8"/>
          <w:u w:val="single"/>
        </w:rPr>
        <w:t>的规定，项目事故情况下危险物质泄漏到水体的排放点，下游</w:t>
      </w:r>
      <w:r>
        <w:rPr>
          <w:u w:val="single"/>
        </w:rPr>
        <w:t>（顺水流方向</w:t>
      </w:r>
      <w:r>
        <w:rPr>
          <w:spacing w:val="-16"/>
          <w:u w:val="single"/>
        </w:rPr>
        <w:t>）</w:t>
      </w:r>
      <w:r>
        <w:rPr>
          <w:rFonts w:ascii="Times New Roman" w:eastAsia="Times New Roman"/>
          <w:u w:val="single"/>
        </w:rPr>
        <w:t>10km</w:t>
      </w:r>
      <w:r>
        <w:rPr>
          <w:spacing w:val="-9"/>
          <w:u w:val="single"/>
        </w:rPr>
        <w:t>范围内无类型</w:t>
      </w:r>
      <w:r>
        <w:rPr>
          <w:rFonts w:ascii="Times New Roman" w:eastAsia="Times New Roman"/>
          <w:u w:val="single"/>
        </w:rPr>
        <w:t>1</w:t>
      </w:r>
      <w:r>
        <w:rPr>
          <w:spacing w:val="-15"/>
          <w:u w:val="single"/>
        </w:rPr>
        <w:t>和类型</w:t>
      </w:r>
      <w:r>
        <w:rPr>
          <w:rFonts w:ascii="Times New Roman" w:eastAsia="Times New Roman"/>
          <w:u w:val="single"/>
        </w:rPr>
        <w:t>2</w:t>
      </w:r>
      <w:r>
        <w:rPr>
          <w:spacing w:val="-3"/>
          <w:u w:val="single"/>
        </w:rPr>
        <w:t>包括的敏感保护目标，环境敏感目标分级为</w:t>
      </w:r>
      <w:r>
        <w:rPr>
          <w:rFonts w:ascii="Times New Roman" w:eastAsia="Times New Roman"/>
          <w:u w:val="single"/>
        </w:rPr>
        <w:t>S3</w:t>
      </w:r>
      <w:r>
        <w:rPr>
          <w:u w:val="single"/>
        </w:rPr>
        <w:t>；</w:t>
      </w:r>
      <w:r>
        <w:rPr>
          <w:spacing w:val="-4"/>
          <w:u w:val="single"/>
        </w:rPr>
        <w:t>排放点可能进入水体为</w:t>
      </w:r>
      <w:r>
        <w:rPr>
          <w:rFonts w:hint="eastAsia"/>
          <w:spacing w:val="-4"/>
          <w:u w:val="single"/>
          <w:lang w:val="en-US" w:eastAsia="zh-CN"/>
        </w:rPr>
        <w:t>猛洞河</w:t>
      </w:r>
      <w:r>
        <w:rPr>
          <w:spacing w:val="-4"/>
          <w:u w:val="single"/>
        </w:rPr>
        <w:t>，</w:t>
      </w:r>
      <w:r>
        <w:rPr>
          <w:rFonts w:hint="eastAsia"/>
          <w:spacing w:val="-4"/>
          <w:u w:val="single"/>
          <w:lang w:val="en-US" w:eastAsia="zh-CN"/>
        </w:rPr>
        <w:t>猛洞河</w:t>
      </w:r>
      <w:r>
        <w:rPr>
          <w:spacing w:val="-4"/>
          <w:u w:val="single"/>
        </w:rPr>
        <w:t>水环境功能区划为</w:t>
      </w:r>
      <w:r>
        <w:rPr>
          <w:rFonts w:hint="eastAsia"/>
          <w:spacing w:val="-4"/>
          <w:u w:val="single"/>
        </w:rPr>
        <w:t>III</w:t>
      </w:r>
      <w:r>
        <w:rPr>
          <w:spacing w:val="-8"/>
          <w:u w:val="single"/>
        </w:rPr>
        <w:t>类</w:t>
      </w:r>
      <w:r>
        <w:rPr>
          <w:spacing w:val="-7"/>
          <w:u w:val="single"/>
        </w:rPr>
        <w:t>，属于</w:t>
      </w:r>
      <w:r>
        <w:rPr>
          <w:rFonts w:hint="eastAsia"/>
          <w:spacing w:val="-7"/>
          <w:u w:val="single"/>
          <w:lang w:val="en-US" w:eastAsia="zh-CN"/>
        </w:rPr>
        <w:t>较</w:t>
      </w:r>
      <w:r>
        <w:rPr>
          <w:spacing w:val="-7"/>
          <w:u w:val="single"/>
        </w:rPr>
        <w:t>敏感区</w:t>
      </w:r>
      <w:r>
        <w:rPr>
          <w:rFonts w:ascii="Times New Roman" w:eastAsia="Times New Roman"/>
          <w:u w:val="single"/>
        </w:rPr>
        <w:t>F</w:t>
      </w:r>
      <w:r>
        <w:rPr>
          <w:rFonts w:hint="eastAsia" w:ascii="Times New Roman"/>
          <w:u w:val="single"/>
          <w:lang w:val="en-US" w:eastAsia="zh-CN"/>
        </w:rPr>
        <w:t>2</w:t>
      </w:r>
      <w:r>
        <w:rPr>
          <w:u w:val="single"/>
        </w:rPr>
        <w:t>。</w:t>
      </w:r>
    </w:p>
    <w:p>
      <w:pPr>
        <w:tabs>
          <w:tab w:val="left" w:pos="706"/>
        </w:tabs>
        <w:spacing w:before="16" w:after="34"/>
        <w:ind w:left="5" w:right="0" w:firstLine="0"/>
        <w:jc w:val="center"/>
        <w:rPr>
          <w:rFonts w:hint="eastAsia" w:ascii="黑体" w:eastAsia="黑体"/>
          <w:b/>
          <w:sz w:val="21"/>
        </w:rPr>
      </w:pPr>
      <w:r>
        <w:rPr>
          <w:rFonts w:hint="eastAsia" w:ascii="黑体" w:eastAsia="黑体"/>
          <w:b/>
          <w:sz w:val="21"/>
        </w:rPr>
        <w:t>表</w:t>
      </w:r>
      <w:r>
        <w:rPr>
          <w:rFonts w:ascii="Times New Roman" w:eastAsia="Times New Roman"/>
          <w:b/>
          <w:sz w:val="21"/>
        </w:rPr>
        <w:t>2-</w:t>
      </w:r>
      <w:r>
        <w:rPr>
          <w:rFonts w:hint="eastAsia" w:ascii="Times New Roman"/>
          <w:b/>
          <w:sz w:val="21"/>
          <w:lang w:val="en-US" w:eastAsia="zh-CN"/>
        </w:rPr>
        <w:t xml:space="preserve">4  </w:t>
      </w:r>
      <w:r>
        <w:rPr>
          <w:rFonts w:hint="eastAsia" w:ascii="黑体" w:eastAsia="黑体"/>
          <w:b/>
          <w:sz w:val="21"/>
        </w:rPr>
        <w:t>地表水功能敏感性分区表</w:t>
      </w:r>
    </w:p>
    <w:tbl>
      <w:tblPr>
        <w:tblStyle w:val="13"/>
        <w:tblW w:w="0" w:type="auto"/>
        <w:tblInd w:w="134"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89"/>
        <w:gridCol w:w="743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89"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敏感性</w:t>
            </w:r>
          </w:p>
        </w:tc>
        <w:tc>
          <w:tcPr>
            <w:tcW w:w="7432"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地表水环境敏感特性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89"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敏感F1</w:t>
            </w:r>
          </w:p>
        </w:tc>
        <w:tc>
          <w:tcPr>
            <w:tcW w:w="7432"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排放点进入地表水水域功能为II类及以上，或海水水质分类第一类；</w:t>
            </w:r>
          </w:p>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或以发生事故时，危险物质泄漏到水体的排放点算起，排放进入受纳河流最大流速时，24h流经范围内涉跨国界的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089"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较敏感F2</w:t>
            </w:r>
          </w:p>
        </w:tc>
        <w:tc>
          <w:tcPr>
            <w:tcW w:w="7432"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排放点进入地表水水域功能为III类及以上，或海水水质分类第二类；</w:t>
            </w:r>
          </w:p>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或以发生事故时，危险物质泄漏到水体的排放点算起，排放进入受纳河流最大流速时，24h流经范围内涉跨省界的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89"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低敏感F3</w:t>
            </w:r>
          </w:p>
        </w:tc>
        <w:tc>
          <w:tcPr>
            <w:tcW w:w="7432"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上述地区之外的其他地区</w:t>
            </w:r>
          </w:p>
        </w:tc>
      </w:tr>
    </w:tbl>
    <w:p>
      <w:pPr>
        <w:pStyle w:val="20"/>
        <w:bidi w:val="0"/>
        <w:rPr>
          <w:b/>
          <w:sz w:val="21"/>
        </w:rPr>
      </w:pPr>
      <w:r>
        <w:rPr>
          <w:b/>
          <w:sz w:val="21"/>
        </w:rPr>
        <w:t>表</w:t>
      </w:r>
      <w:r>
        <w:rPr>
          <w:rFonts w:ascii="Times New Roman" w:eastAsia="Times New Roman"/>
          <w:b/>
          <w:sz w:val="21"/>
        </w:rPr>
        <w:t>2-</w:t>
      </w:r>
      <w:r>
        <w:rPr>
          <w:rFonts w:hint="eastAsia" w:ascii="Times New Roman"/>
          <w:b/>
          <w:sz w:val="21"/>
          <w:lang w:val="en-US" w:eastAsia="zh-CN"/>
        </w:rPr>
        <w:t>5</w:t>
      </w:r>
      <w:r>
        <w:rPr>
          <w:b/>
          <w:sz w:val="21"/>
        </w:rPr>
        <w:t>环境敏感目标分级表</w:t>
      </w:r>
    </w:p>
    <w:tbl>
      <w:tblPr>
        <w:tblStyle w:val="13"/>
        <w:tblW w:w="0" w:type="auto"/>
        <w:tblInd w:w="134"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69"/>
        <w:gridCol w:w="775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69"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分级</w:t>
            </w:r>
          </w:p>
        </w:tc>
        <w:tc>
          <w:tcPr>
            <w:tcW w:w="7752"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环境敏感目标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769"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S1</w:t>
            </w:r>
          </w:p>
        </w:tc>
        <w:tc>
          <w:tcPr>
            <w:tcW w:w="7752"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发生事故时，危险物质泄漏到内陆水体的排放点下游（顺水流向）10km范围内、近岸海域一个潮周期水质点可能达到的最大水平距离的两倍范围内，有如下一类或多类环境风险受体：集中式地表水饮用水水源保护区（包括一级保护区、二级保护区及准保护区）；农村及分散式饮用水水源保护区；自然保护区；重要湿地；珍稀濒危野生动植物天然集中分布区；重要水生生物的自然产卵场及索饵场、越冬场和洄游通道；世界文化和自然遗产地；红树林、珊瑚礁等滨海湿地生态系统；珍稀、濒危海洋生物的天然集中分布区；海洋特别保护区；海上自然保护区；盐场保护区；海水浴场；海洋自然历史遗迹；风景名胜区；或其他特殊重要保护区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69"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S2</w:t>
            </w:r>
          </w:p>
        </w:tc>
        <w:tc>
          <w:tcPr>
            <w:tcW w:w="7752"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发生事故时，危险物质泄漏到内陆水体的排放点下游（顺水流向）10km范围内、近岸海域一个潮周期水质点可能达到的最大水平距离的两倍范围内，有如下一类或多类环境风险受体：水产养殖区；天然渔场；森林公园；地质公园；海滨风景游览区；具有重要经济价值的海洋生物生存区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69"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S3</w:t>
            </w:r>
          </w:p>
        </w:tc>
        <w:tc>
          <w:tcPr>
            <w:tcW w:w="7752"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发生事故时，危险物质泄漏到内陆水体的排放点下游（顺水流向）10km范围内、近岸海域一个潮周期水质点可能达到的最大水平距离的两倍范围内无上述类型1和类型2包括的敏感保护目标</w:t>
            </w:r>
          </w:p>
        </w:tc>
      </w:tr>
    </w:tbl>
    <w:p>
      <w:pPr>
        <w:bidi w:val="0"/>
      </w:pPr>
      <w:r>
        <w:t xml:space="preserve">根据本项目地表水功能敏感性、环境敏感目标的敏感性，对照表 </w:t>
      </w:r>
      <w:r>
        <w:rPr>
          <w:rFonts w:ascii="Times New Roman" w:eastAsia="Times New Roman"/>
        </w:rPr>
        <w:t>2-</w:t>
      </w:r>
      <w:r>
        <w:rPr>
          <w:rFonts w:hint="eastAsia" w:ascii="Times New Roman"/>
          <w:lang w:val="en-US" w:eastAsia="zh-CN"/>
        </w:rPr>
        <w:t>6</w:t>
      </w:r>
      <w:r>
        <w:t xml:space="preserve">，本项目地表水敏感程度分级为 </w:t>
      </w:r>
      <w:r>
        <w:rPr>
          <w:rFonts w:ascii="Times New Roman" w:eastAsia="Times New Roman"/>
        </w:rPr>
        <w:t>E</w:t>
      </w:r>
      <w:r>
        <w:rPr>
          <w:rFonts w:hint="eastAsia" w:ascii="Times New Roman"/>
          <w:lang w:val="en-US" w:eastAsia="zh-CN"/>
        </w:rPr>
        <w:t>2</w:t>
      </w:r>
      <w:r>
        <w:t>。</w:t>
      </w:r>
    </w:p>
    <w:p>
      <w:pPr>
        <w:pStyle w:val="19"/>
        <w:bidi w:val="0"/>
        <w:rPr>
          <w:b/>
          <w:sz w:val="21"/>
        </w:rPr>
      </w:pPr>
      <w:r>
        <w:rPr>
          <w:b/>
          <w:spacing w:val="-26"/>
          <w:sz w:val="21"/>
        </w:rPr>
        <w:t xml:space="preserve">表 </w:t>
      </w:r>
      <w:r>
        <w:rPr>
          <w:rFonts w:ascii="Times New Roman" w:eastAsia="Times New Roman"/>
          <w:b/>
          <w:sz w:val="21"/>
        </w:rPr>
        <w:t>2-</w:t>
      </w:r>
      <w:r>
        <w:rPr>
          <w:rFonts w:hint="eastAsia" w:ascii="Times New Roman"/>
          <w:b/>
          <w:sz w:val="21"/>
          <w:lang w:val="en-US" w:eastAsia="zh-CN"/>
        </w:rPr>
        <w:t>6</w:t>
      </w:r>
      <w:r>
        <w:rPr>
          <w:rFonts w:ascii="Times New Roman" w:eastAsia="Times New Roman"/>
          <w:b/>
          <w:spacing w:val="52"/>
          <w:sz w:val="21"/>
        </w:rPr>
        <w:t xml:space="preserve"> </w:t>
      </w:r>
      <w:r>
        <w:rPr>
          <w:b/>
          <w:sz w:val="21"/>
        </w:rPr>
        <w:t>地表水环境敏感程度分级表</w:t>
      </w:r>
    </w:p>
    <w:tbl>
      <w:tblPr>
        <w:tblStyle w:val="13"/>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129"/>
        <w:gridCol w:w="2129"/>
        <w:gridCol w:w="2131"/>
        <w:gridCol w:w="213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2129" w:type="dxa"/>
            <w:vMerge w:val="restart"/>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环境敏感目标</w:t>
            </w:r>
          </w:p>
        </w:tc>
        <w:tc>
          <w:tcPr>
            <w:tcW w:w="6392" w:type="dxa"/>
            <w:gridSpan w:val="3"/>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地表水功能敏感性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129" w:type="dxa"/>
            <w:vMerge w:val="continue"/>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p>
        </w:tc>
        <w:tc>
          <w:tcPr>
            <w:tcW w:w="2129"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F1</w:t>
            </w:r>
          </w:p>
        </w:tc>
        <w:tc>
          <w:tcPr>
            <w:tcW w:w="2131"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F2</w:t>
            </w:r>
          </w:p>
        </w:tc>
        <w:tc>
          <w:tcPr>
            <w:tcW w:w="2132"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F3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2129"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S1</w:t>
            </w:r>
          </w:p>
        </w:tc>
        <w:tc>
          <w:tcPr>
            <w:tcW w:w="2129"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E1</w:t>
            </w:r>
          </w:p>
        </w:tc>
        <w:tc>
          <w:tcPr>
            <w:tcW w:w="2131"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E1</w:t>
            </w:r>
          </w:p>
        </w:tc>
        <w:tc>
          <w:tcPr>
            <w:tcW w:w="2132"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E2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2129"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S2</w:t>
            </w:r>
          </w:p>
        </w:tc>
        <w:tc>
          <w:tcPr>
            <w:tcW w:w="2129"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E1</w:t>
            </w:r>
          </w:p>
        </w:tc>
        <w:tc>
          <w:tcPr>
            <w:tcW w:w="2131"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rPr>
                <w:b/>
                <w:bCs/>
              </w:rPr>
              <w:t>E2</w:t>
            </w:r>
          </w:p>
        </w:tc>
        <w:tc>
          <w:tcPr>
            <w:tcW w:w="2132"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E3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2129"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S3</w:t>
            </w:r>
          </w:p>
        </w:tc>
        <w:tc>
          <w:tcPr>
            <w:tcW w:w="2129"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E1</w:t>
            </w:r>
          </w:p>
        </w:tc>
        <w:tc>
          <w:tcPr>
            <w:tcW w:w="2131"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E2</w:t>
            </w:r>
          </w:p>
        </w:tc>
        <w:tc>
          <w:tcPr>
            <w:tcW w:w="2132"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E3</w:t>
            </w:r>
          </w:p>
        </w:tc>
      </w:tr>
    </w:tbl>
    <w:p>
      <w:pPr>
        <w:pStyle w:val="22"/>
        <w:keepNext w:val="0"/>
        <w:keepLines w:val="0"/>
        <w:pageBreakBefore w:val="0"/>
        <w:numPr>
          <w:ilvl w:val="0"/>
          <w:numId w:val="0"/>
        </w:numPr>
        <w:tabs>
          <w:tab w:val="left" w:pos="1492"/>
        </w:tabs>
        <w:kinsoku/>
        <w:wordWrap/>
        <w:overflowPunct/>
        <w:topLinePunct w:val="0"/>
        <w:bidi w:val="0"/>
        <w:adjustRightInd/>
        <w:spacing w:after="0" w:line="360" w:lineRule="auto"/>
        <w:ind w:left="0" w:leftChars="0" w:right="0" w:rightChars="0" w:firstLine="482" w:firstLineChars="200"/>
        <w:jc w:val="left"/>
        <w:textAlignment w:val="auto"/>
        <w:rPr>
          <w:rFonts w:hint="eastAsia" w:ascii="Times New Roman" w:hAnsi="Times New Roman"/>
          <w:b/>
          <w:bCs/>
          <w:caps w:val="0"/>
          <w:sz w:val="24"/>
          <w:szCs w:val="24"/>
          <w:highlight w:val="none"/>
          <w:u w:val="none"/>
          <w:lang w:val="en-US" w:eastAsia="zh-CN"/>
        </w:rPr>
      </w:pPr>
      <w:r>
        <w:rPr>
          <w:rFonts w:hint="eastAsia" w:ascii="Times New Roman" w:hAnsi="Times New Roman"/>
          <w:b/>
          <w:bCs/>
          <w:caps w:val="0"/>
          <w:sz w:val="24"/>
          <w:szCs w:val="24"/>
          <w:highlight w:val="none"/>
          <w:u w:val="none"/>
          <w:lang w:val="en-US" w:eastAsia="zh-CN"/>
        </w:rPr>
        <w:t>③地下水敏感程度</w:t>
      </w:r>
    </w:p>
    <w:p>
      <w:pPr>
        <w:numPr>
          <w:ilvl w:val="0"/>
          <w:numId w:val="0"/>
        </w:numPr>
        <w:bidi w:val="0"/>
        <w:ind w:leftChars="200"/>
        <w:rPr>
          <w:b/>
          <w:bCs/>
        </w:rPr>
      </w:pPr>
      <w:r>
        <w:rPr>
          <w:rFonts w:hint="eastAsia"/>
          <w:b/>
          <w:bCs/>
          <w:lang w:val="en-US" w:eastAsia="zh-CN"/>
        </w:rPr>
        <w:t>1）</w:t>
      </w:r>
      <w:r>
        <w:rPr>
          <w:b/>
          <w:bCs/>
        </w:rPr>
        <w:t>地下水环境敏感性分级</w:t>
      </w:r>
    </w:p>
    <w:p>
      <w:pPr>
        <w:bidi w:val="0"/>
      </w:pPr>
      <w:r>
        <w:t>根据《建设项目环境风险评价技术导则》（HJ169-2018）附录 D 表 D.5~表D.7 的规定，根据现场踏勘可知，地下水评价范围内，无集中饮用水水源地准保护区一级补给径流区，对照表</w:t>
      </w:r>
      <w:r>
        <w:rPr>
          <w:rFonts w:hint="eastAsia"/>
          <w:lang w:val="en-US" w:eastAsia="zh-CN"/>
        </w:rPr>
        <w:t>2-7</w:t>
      </w:r>
      <w:r>
        <w:t>，本项目地下水功能敏感性分级为</w:t>
      </w:r>
      <w:r>
        <w:rPr>
          <w:rFonts w:hint="eastAsia"/>
          <w:lang w:val="en-US" w:eastAsia="zh-CN"/>
        </w:rPr>
        <w:t>较</w:t>
      </w:r>
      <w:r>
        <w:t>敏感 G</w:t>
      </w:r>
      <w:r>
        <w:rPr>
          <w:rFonts w:hint="eastAsia"/>
          <w:lang w:val="en-US" w:eastAsia="zh-CN"/>
        </w:rPr>
        <w:t>2</w:t>
      </w:r>
      <w:r>
        <w:t>。</w:t>
      </w:r>
    </w:p>
    <w:p>
      <w:pPr>
        <w:pStyle w:val="19"/>
        <w:bidi w:val="0"/>
        <w:rPr>
          <w:rFonts w:hint="eastAsia" w:ascii="黑体" w:eastAsia="黑体"/>
          <w:b/>
          <w:sz w:val="21"/>
        </w:rPr>
      </w:pPr>
      <w:r>
        <w:rPr>
          <w:rFonts w:hint="eastAsia" w:ascii="黑体" w:eastAsia="黑体"/>
          <w:b/>
          <w:sz w:val="21"/>
        </w:rPr>
        <w:t>表</w:t>
      </w:r>
      <w:r>
        <w:rPr>
          <w:rFonts w:ascii="Times New Roman" w:eastAsia="Times New Roman"/>
          <w:b/>
          <w:sz w:val="21"/>
        </w:rPr>
        <w:t>2-</w:t>
      </w:r>
      <w:r>
        <w:rPr>
          <w:rFonts w:hint="eastAsia" w:ascii="Times New Roman"/>
          <w:b/>
          <w:sz w:val="21"/>
          <w:lang w:val="en-US" w:eastAsia="zh-CN"/>
        </w:rPr>
        <w:t xml:space="preserve">7  </w:t>
      </w:r>
      <w:r>
        <w:rPr>
          <w:rFonts w:hint="eastAsia" w:ascii="黑体" w:eastAsia="黑体"/>
          <w:b/>
          <w:sz w:val="21"/>
        </w:rPr>
        <w:t>地下水功能敏感性分级</w:t>
      </w:r>
    </w:p>
    <w:tbl>
      <w:tblPr>
        <w:tblStyle w:val="13"/>
        <w:tblW w:w="8521" w:type="dxa"/>
        <w:tblInd w:w="134"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
        <w:gridCol w:w="1210"/>
        <w:gridCol w:w="731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11" w:type="dxa"/>
            <w:gridSpan w:val="2"/>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敏感性</w:t>
            </w:r>
          </w:p>
        </w:tc>
        <w:tc>
          <w:tcPr>
            <w:tcW w:w="7310"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地下水功能敏感特征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211" w:type="dxa"/>
            <w:gridSpan w:val="2"/>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敏感G1</w:t>
            </w:r>
          </w:p>
        </w:tc>
        <w:tc>
          <w:tcPr>
            <w:tcW w:w="7310"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集中饮用水水源（包括已建成的在用、备用、应急水源，在建和规划的饮用水</w:t>
            </w:r>
          </w:p>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水源）准保护区；除集中饮用水水源以外的国家或地方政府设定的与地下水环  境相关的其他保护区，如热水、矿泉水、温泉等特殊地下水资源保护区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Before w:val="1"/>
          <w:wBefore w:w="1" w:type="dxa"/>
          <w:trHeight w:val="1560" w:hRule="atLeast"/>
        </w:trPr>
        <w:tc>
          <w:tcPr>
            <w:tcW w:w="1210"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较敏感G2</w:t>
            </w:r>
          </w:p>
        </w:tc>
        <w:tc>
          <w:tcPr>
            <w:tcW w:w="7310"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rPr>
                <w:rFonts w:hint="eastAsia" w:eastAsia="宋体"/>
                <w:lang w:val="en-US" w:eastAsia="zh-CN"/>
              </w:rPr>
            </w:pPr>
            <w:r>
              <w:t>集中饮用水水源（包括已建成的在用、备用、应急水源，在建和规划的饮用水水源）准保护区以外的补给径流区；未划定准保护区的集中式饮用水水源，其保护区以外的补给径流区；分散式饮用水水源地；特殊地下水资源（如热水、矿泉水、温泉）保护区以外的分布区等其他未列入上述敏感分级的环境敏感区</w:t>
            </w:r>
            <w:r>
              <w:rPr>
                <w:rFonts w:hint="eastAsia"/>
                <w:vertAlign w:val="superscript"/>
                <w:lang w:val="en-US" w:eastAsia="zh-CN"/>
              </w:rPr>
              <w: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Before w:val="1"/>
          <w:wBefore w:w="1" w:type="dxa"/>
          <w:trHeight w:val="312" w:hRule="atLeast"/>
        </w:trPr>
        <w:tc>
          <w:tcPr>
            <w:tcW w:w="1210"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不敏感G3</w:t>
            </w:r>
          </w:p>
        </w:tc>
        <w:tc>
          <w:tcPr>
            <w:tcW w:w="7310"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上述地区之外的其他地区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Before w:val="1"/>
          <w:wBefore w:w="1" w:type="dxa"/>
          <w:trHeight w:val="312" w:hRule="atLeast"/>
        </w:trPr>
        <w:tc>
          <w:tcPr>
            <w:tcW w:w="8520" w:type="dxa"/>
            <w:gridSpan w:val="2"/>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rPr>
                <w:rFonts w:hint="eastAsia"/>
              </w:rPr>
              <w:t>a“环境敏感区”是指《建设项目环境影响评价分类管理名录》中所界定的涉及地下水的环境   敏感区</w:t>
            </w:r>
          </w:p>
        </w:tc>
      </w:tr>
    </w:tbl>
    <w:p>
      <w:pPr>
        <w:bidi w:val="0"/>
        <w:rPr>
          <w:b/>
          <w:bCs/>
        </w:rPr>
      </w:pPr>
      <w:r>
        <w:rPr>
          <w:rFonts w:hint="eastAsia"/>
          <w:b/>
          <w:bCs/>
          <w:lang w:val="en-US" w:eastAsia="zh-CN"/>
        </w:rPr>
        <w:t>2）</w:t>
      </w:r>
      <w:r>
        <w:rPr>
          <w:b/>
          <w:bCs/>
        </w:rPr>
        <w:t>包气带防污性能分级</w:t>
      </w:r>
    </w:p>
    <w:p>
      <w:pPr>
        <w:bidi w:val="0"/>
      </w:pPr>
      <w:r>
        <w:t>根据</w:t>
      </w:r>
      <w:r>
        <w:rPr>
          <w:rFonts w:hint="eastAsia"/>
        </w:rPr>
        <w:t>湖南省湘西工程勘察院</w:t>
      </w:r>
      <w:r>
        <w:rPr>
          <w:rFonts w:hint="eastAsia"/>
          <w:lang w:eastAsia="zh-CN"/>
        </w:rPr>
        <w:t>《</w:t>
      </w:r>
      <w:r>
        <w:rPr>
          <w:rFonts w:hint="eastAsia"/>
        </w:rPr>
        <w:t>永顺县经开区垃圾回收站岩土工程详细勘察报告</w:t>
      </w:r>
      <w:r>
        <w:rPr>
          <w:rFonts w:hint="eastAsia"/>
          <w:lang w:eastAsia="zh-CN"/>
        </w:rPr>
        <w:t>》</w:t>
      </w:r>
      <w:r>
        <w:t>，项目区包气带防污性能为</w:t>
      </w:r>
      <w:r>
        <w:rPr>
          <w:rFonts w:ascii="Times New Roman" w:eastAsia="Times New Roman"/>
        </w:rPr>
        <w:t>D2</w:t>
      </w:r>
      <w:r>
        <w:t>。</w:t>
      </w:r>
    </w:p>
    <w:p>
      <w:pPr>
        <w:pStyle w:val="19"/>
        <w:bidi w:val="0"/>
        <w:rPr>
          <w:rFonts w:hint="eastAsia" w:ascii="黑体" w:eastAsia="黑体"/>
          <w:b/>
          <w:sz w:val="21"/>
        </w:rPr>
      </w:pPr>
      <w:r>
        <w:rPr>
          <w:rFonts w:hint="eastAsia" w:ascii="黑体" w:eastAsia="黑体"/>
          <w:b/>
          <w:sz w:val="21"/>
        </w:rPr>
        <w:t>表</w:t>
      </w:r>
      <w:r>
        <w:rPr>
          <w:rFonts w:ascii="Times New Roman" w:eastAsia="Times New Roman"/>
          <w:b/>
          <w:sz w:val="21"/>
        </w:rPr>
        <w:t>2-</w:t>
      </w:r>
      <w:r>
        <w:rPr>
          <w:rFonts w:hint="eastAsia" w:ascii="Times New Roman"/>
          <w:b/>
          <w:sz w:val="21"/>
          <w:lang w:val="en-US" w:eastAsia="zh-CN"/>
        </w:rPr>
        <w:t>8</w:t>
      </w:r>
      <w:r>
        <w:rPr>
          <w:rFonts w:ascii="Times New Roman" w:eastAsia="Times New Roman"/>
          <w:b/>
          <w:sz w:val="21"/>
        </w:rPr>
        <w:t xml:space="preserve">  </w:t>
      </w:r>
      <w:r>
        <w:rPr>
          <w:rFonts w:hint="eastAsia" w:ascii="黑体" w:eastAsia="黑体"/>
          <w:b/>
          <w:sz w:val="21"/>
        </w:rPr>
        <w:t>包气带防污性能分级</w:t>
      </w:r>
    </w:p>
    <w:tbl>
      <w:tblPr>
        <w:tblStyle w:val="13"/>
        <w:tblW w:w="852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304"/>
        <w:gridCol w:w="721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304" w:type="dxa"/>
            <w:tcBorders>
              <w:tl2br w:val="nil"/>
              <w:tr2bl w:val="nil"/>
            </w:tcBorders>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分级</w:t>
            </w:r>
          </w:p>
        </w:tc>
        <w:tc>
          <w:tcPr>
            <w:tcW w:w="7216" w:type="dxa"/>
            <w:tcBorders>
              <w:tl2br w:val="nil"/>
              <w:tr2bl w:val="nil"/>
            </w:tcBorders>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包气带岩土的渗透性能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304" w:type="dxa"/>
            <w:tcBorders>
              <w:tl2br w:val="nil"/>
              <w:tr2bl w:val="nil"/>
            </w:tcBorders>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D3</w:t>
            </w:r>
          </w:p>
        </w:tc>
        <w:tc>
          <w:tcPr>
            <w:tcW w:w="7216" w:type="dxa"/>
            <w:tcBorders>
              <w:tl2br w:val="nil"/>
              <w:tr2bl w:val="nil"/>
            </w:tcBorders>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Mb≥1.0m</w:t>
            </w:r>
            <w:r>
              <w:rPr>
                <w:rFonts w:hint="eastAsia"/>
                <w:lang w:eastAsia="zh-CN"/>
              </w:rPr>
              <w:t>，</w:t>
            </w:r>
            <w:r>
              <w:t>K≤1.0×10</w:t>
            </w:r>
            <w:r>
              <w:rPr>
                <w:vertAlign w:val="superscript"/>
              </w:rPr>
              <w:t>-6</w:t>
            </w:r>
            <w:r>
              <w:t>cm/s,且分布连续、稳定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304" w:type="dxa"/>
            <w:tcBorders>
              <w:tl2br w:val="nil"/>
              <w:tr2bl w:val="nil"/>
            </w:tcBorders>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D2</w:t>
            </w:r>
          </w:p>
        </w:tc>
        <w:tc>
          <w:tcPr>
            <w:tcW w:w="7216" w:type="dxa"/>
            <w:tcBorders>
              <w:tl2br w:val="nil"/>
              <w:tr2bl w:val="nil"/>
            </w:tcBorders>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0.5m≤Mb＜1.0m</w:t>
            </w:r>
            <w:r>
              <w:rPr>
                <w:rFonts w:hint="eastAsia"/>
                <w:lang w:eastAsia="zh-CN"/>
              </w:rPr>
              <w:t>，</w:t>
            </w:r>
            <w:r>
              <w:t>K≤1.0×10</w:t>
            </w:r>
            <w:r>
              <w:rPr>
                <w:vertAlign w:val="superscript"/>
              </w:rPr>
              <w:t>-6</w:t>
            </w:r>
            <w:r>
              <w:t>cm/s</w:t>
            </w:r>
            <w:r>
              <w:rPr>
                <w:rFonts w:hint="eastAsia"/>
                <w:lang w:eastAsia="zh-CN"/>
              </w:rPr>
              <w:t>，</w:t>
            </w:r>
            <w:r>
              <w:t>且分布连续、稳定</w:t>
            </w:r>
          </w:p>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Mb≥1.0m</w:t>
            </w:r>
            <w:r>
              <w:rPr>
                <w:rFonts w:hint="eastAsia"/>
                <w:lang w:eastAsia="zh-CN"/>
              </w:rPr>
              <w:t>，</w:t>
            </w:r>
            <w:r>
              <w:t>1.0×10</w:t>
            </w:r>
            <w:r>
              <w:rPr>
                <w:vertAlign w:val="superscript"/>
              </w:rPr>
              <w:t>-6</w:t>
            </w:r>
            <w:r>
              <w:t>cm/s≤K＜1.0×10</w:t>
            </w:r>
            <w:r>
              <w:rPr>
                <w:vertAlign w:val="superscript"/>
              </w:rPr>
              <w:t>-4</w:t>
            </w:r>
            <w:r>
              <w:t>cm/s</w:t>
            </w:r>
            <w:r>
              <w:rPr>
                <w:rFonts w:hint="eastAsia"/>
                <w:lang w:eastAsia="zh-CN"/>
              </w:rPr>
              <w:t>，</w:t>
            </w:r>
            <w:r>
              <w:t>且分布连续、稳定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304" w:type="dxa"/>
            <w:tcBorders>
              <w:tl2br w:val="nil"/>
              <w:tr2bl w:val="nil"/>
            </w:tcBorders>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D1</w:t>
            </w:r>
          </w:p>
        </w:tc>
        <w:tc>
          <w:tcPr>
            <w:tcW w:w="7216" w:type="dxa"/>
            <w:tcBorders>
              <w:tl2br w:val="nil"/>
              <w:tr2bl w:val="nil"/>
            </w:tcBorders>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岩土层不满足上述“D2”和“D3”条件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8520" w:type="dxa"/>
            <w:gridSpan w:val="2"/>
            <w:tcBorders>
              <w:tl2br w:val="nil"/>
              <w:tr2bl w:val="nil"/>
            </w:tcBorders>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rPr>
                <w:rFonts w:hint="eastAsia"/>
              </w:rPr>
              <w:t>Mb：岩土层单层厚度</w:t>
            </w:r>
            <w:r>
              <w:rPr>
                <w:rFonts w:hint="eastAsia"/>
                <w:lang w:eastAsia="zh-CN"/>
              </w:rPr>
              <w:t>；</w:t>
            </w:r>
            <w:r>
              <w:rPr>
                <w:rFonts w:hint="eastAsia"/>
              </w:rPr>
              <w:t>K：渗透系数</w:t>
            </w:r>
          </w:p>
        </w:tc>
      </w:tr>
    </w:tbl>
    <w:p>
      <w:pPr>
        <w:pStyle w:val="6"/>
        <w:spacing w:line="29" w:lineRule="exact"/>
        <w:ind w:left="128"/>
        <w:rPr>
          <w:sz w:val="2"/>
        </w:rPr>
      </w:pPr>
    </w:p>
    <w:p>
      <w:pPr>
        <w:bidi w:val="0"/>
        <w:rPr>
          <w:b/>
          <w:bCs/>
          <w:sz w:val="24"/>
        </w:rPr>
      </w:pPr>
      <w:r>
        <w:rPr>
          <w:rFonts w:hint="eastAsia"/>
          <w:b/>
          <w:bCs/>
          <w:sz w:val="24"/>
          <w:lang w:val="en-US" w:eastAsia="zh-CN"/>
        </w:rPr>
        <w:t>3）</w:t>
      </w:r>
      <w:r>
        <w:rPr>
          <w:b/>
          <w:bCs/>
          <w:sz w:val="24"/>
        </w:rPr>
        <w:t>地下水环境敏感程度分级</w:t>
      </w:r>
    </w:p>
    <w:p>
      <w:pPr>
        <w:bidi w:val="0"/>
      </w:pPr>
      <w:r>
        <w:t>根据对项目场地包气带防污性能分析、地下水环境功能敏感性分级，对照2-10，本项目地下水环境敏感程度为E</w:t>
      </w:r>
      <w:r>
        <w:rPr>
          <w:rFonts w:hint="eastAsia"/>
          <w:lang w:val="en-US" w:eastAsia="zh-CN"/>
        </w:rPr>
        <w:t>2</w:t>
      </w:r>
      <w:r>
        <w:t>。</w:t>
      </w:r>
    </w:p>
    <w:p>
      <w:pPr>
        <w:pStyle w:val="19"/>
        <w:bidi w:val="0"/>
        <w:rPr>
          <w:b/>
          <w:sz w:val="21"/>
        </w:rPr>
      </w:pPr>
      <w:r>
        <w:rPr>
          <w:b/>
          <w:sz w:val="21"/>
        </w:rPr>
        <w:t>表</w:t>
      </w:r>
      <w:r>
        <w:rPr>
          <w:b/>
          <w:spacing w:val="-55"/>
          <w:sz w:val="21"/>
        </w:rPr>
        <w:t xml:space="preserve"> </w:t>
      </w:r>
      <w:r>
        <w:rPr>
          <w:rFonts w:ascii="Times New Roman" w:eastAsia="Times New Roman"/>
          <w:b/>
          <w:sz w:val="21"/>
        </w:rPr>
        <w:t>2-</w:t>
      </w:r>
      <w:r>
        <w:rPr>
          <w:rFonts w:hint="eastAsia" w:ascii="Times New Roman"/>
          <w:b/>
          <w:sz w:val="21"/>
          <w:lang w:val="en-US" w:eastAsia="zh-CN"/>
        </w:rPr>
        <w:t xml:space="preserve">9  </w:t>
      </w:r>
      <w:r>
        <w:rPr>
          <w:b/>
          <w:sz w:val="21"/>
        </w:rPr>
        <w:t>地下水环境敏感程度分级表</w:t>
      </w:r>
    </w:p>
    <w:tbl>
      <w:tblPr>
        <w:tblStyle w:val="13"/>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168"/>
        <w:gridCol w:w="2168"/>
        <w:gridCol w:w="2168"/>
        <w:gridCol w:w="201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168" w:type="dxa"/>
            <w:vMerge w:val="restart"/>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rPr>
                <w:rFonts w:hint="eastAsia"/>
              </w:rPr>
            </w:pPr>
            <w:r>
              <w:rPr>
                <w:rFonts w:hint="eastAsia"/>
              </w:rPr>
              <w:t>包气带防污性能</w:t>
            </w:r>
          </w:p>
        </w:tc>
        <w:tc>
          <w:tcPr>
            <w:tcW w:w="6352" w:type="dxa"/>
            <w:gridSpan w:val="3"/>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rPr>
                <w:rFonts w:hint="eastAsia"/>
              </w:rPr>
            </w:pPr>
            <w:r>
              <w:rPr>
                <w:rFonts w:hint="eastAsia"/>
              </w:rPr>
              <w:t>地下水功能敏感性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168" w:type="dxa"/>
            <w:vMerge w:val="continue"/>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p>
        </w:tc>
        <w:tc>
          <w:tcPr>
            <w:tcW w:w="2168"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G1</w:t>
            </w:r>
          </w:p>
        </w:tc>
        <w:tc>
          <w:tcPr>
            <w:tcW w:w="2168"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G2</w:t>
            </w:r>
          </w:p>
        </w:tc>
        <w:tc>
          <w:tcPr>
            <w:tcW w:w="2016"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G3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168"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D1</w:t>
            </w:r>
          </w:p>
        </w:tc>
        <w:tc>
          <w:tcPr>
            <w:tcW w:w="2168"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E1</w:t>
            </w:r>
          </w:p>
        </w:tc>
        <w:tc>
          <w:tcPr>
            <w:tcW w:w="2168"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E1</w:t>
            </w:r>
          </w:p>
        </w:tc>
        <w:tc>
          <w:tcPr>
            <w:tcW w:w="2016"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E2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168"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D2</w:t>
            </w:r>
          </w:p>
        </w:tc>
        <w:tc>
          <w:tcPr>
            <w:tcW w:w="2168"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E1</w:t>
            </w:r>
          </w:p>
        </w:tc>
        <w:tc>
          <w:tcPr>
            <w:tcW w:w="2168"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rPr>
                <w:b/>
                <w:bCs/>
                <w:color w:val="000000" w:themeColor="text1"/>
                <w14:textFill>
                  <w14:solidFill>
                    <w14:schemeClr w14:val="tx1"/>
                  </w14:solidFill>
                </w14:textFill>
              </w:rPr>
              <w:t>E2</w:t>
            </w:r>
          </w:p>
        </w:tc>
        <w:tc>
          <w:tcPr>
            <w:tcW w:w="2016"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E3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168"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D3</w:t>
            </w:r>
          </w:p>
        </w:tc>
        <w:tc>
          <w:tcPr>
            <w:tcW w:w="2168"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E2</w:t>
            </w:r>
          </w:p>
        </w:tc>
        <w:tc>
          <w:tcPr>
            <w:tcW w:w="2168"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E3</w:t>
            </w:r>
          </w:p>
        </w:tc>
        <w:tc>
          <w:tcPr>
            <w:tcW w:w="2016"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E3</w:t>
            </w:r>
          </w:p>
        </w:tc>
      </w:tr>
    </w:tbl>
    <w:p>
      <w:pPr>
        <w:bidi w:val="0"/>
        <w:rPr>
          <w:rFonts w:hint="default"/>
          <w:b/>
          <w:bCs/>
          <w:lang w:val="en-US" w:eastAsia="zh-CN"/>
        </w:rPr>
      </w:pPr>
      <w:r>
        <w:rPr>
          <w:rFonts w:hint="eastAsia"/>
          <w:b/>
          <w:bCs/>
          <w:lang w:eastAsia="zh-CN"/>
        </w:rPr>
        <w:t>（</w:t>
      </w:r>
      <w:r>
        <w:rPr>
          <w:rFonts w:hint="eastAsia"/>
          <w:b/>
          <w:bCs/>
          <w:lang w:val="en-US" w:eastAsia="zh-CN"/>
        </w:rPr>
        <w:t>5</w:t>
      </w:r>
      <w:r>
        <w:rPr>
          <w:rFonts w:hint="eastAsia"/>
          <w:b/>
          <w:bCs/>
          <w:lang w:eastAsia="zh-CN"/>
        </w:rPr>
        <w:t>）环境风险潜势</w:t>
      </w:r>
      <w:r>
        <w:rPr>
          <w:rFonts w:hint="eastAsia"/>
          <w:b/>
          <w:bCs/>
          <w:lang w:val="en-US" w:eastAsia="zh-CN"/>
        </w:rPr>
        <w:t>判定</w:t>
      </w:r>
    </w:p>
    <w:p>
      <w:pPr>
        <w:bidi w:val="0"/>
      </w:pPr>
      <w:r>
        <w:t>根据《建设项目环境风险评价技术导则》（HJ169-2018）表 2 建设项目环境风险潜势划分，结合上述大气、地表水、地下水 E 值、以及本项目 P 值的确定情况，本项目环境风险潜势划分如下表所示。</w:t>
      </w:r>
    </w:p>
    <w:p>
      <w:pPr>
        <w:pStyle w:val="19"/>
        <w:bidi w:val="0"/>
        <w:rPr>
          <w:b/>
          <w:sz w:val="21"/>
        </w:rPr>
      </w:pPr>
      <w:r>
        <w:rPr>
          <w:b/>
          <w:spacing w:val="-26"/>
          <w:sz w:val="21"/>
        </w:rPr>
        <w:t>表</w:t>
      </w:r>
      <w:r>
        <w:rPr>
          <w:rFonts w:ascii="Times New Roman" w:eastAsia="Times New Roman"/>
          <w:b/>
          <w:sz w:val="21"/>
        </w:rPr>
        <w:t>2-1</w:t>
      </w:r>
      <w:r>
        <w:rPr>
          <w:rFonts w:hint="eastAsia" w:ascii="Times New Roman"/>
          <w:b/>
          <w:sz w:val="21"/>
          <w:lang w:val="en-US" w:eastAsia="zh-CN"/>
        </w:rPr>
        <w:t>0</w:t>
      </w:r>
      <w:r>
        <w:rPr>
          <w:rFonts w:ascii="Times New Roman" w:eastAsia="Times New Roman"/>
          <w:b/>
          <w:spacing w:val="52"/>
          <w:sz w:val="21"/>
        </w:rPr>
        <w:t xml:space="preserve"> </w:t>
      </w:r>
      <w:r>
        <w:rPr>
          <w:b/>
          <w:sz w:val="21"/>
        </w:rPr>
        <w:t>建设项目环境风险潜势划分</w:t>
      </w:r>
    </w:p>
    <w:tbl>
      <w:tblPr>
        <w:tblStyle w:val="13"/>
        <w:tblW w:w="852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495"/>
        <w:gridCol w:w="1484"/>
        <w:gridCol w:w="1484"/>
        <w:gridCol w:w="1484"/>
        <w:gridCol w:w="157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2495" w:type="dxa"/>
            <w:vMerge w:val="restart"/>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环境敏感程度（E）</w:t>
            </w:r>
          </w:p>
        </w:tc>
        <w:tc>
          <w:tcPr>
            <w:tcW w:w="6025" w:type="dxa"/>
            <w:gridSpan w:val="4"/>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危险物质及工艺系统危险性（P）</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2495" w:type="dxa"/>
            <w:vMerge w:val="continue"/>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p>
        </w:tc>
        <w:tc>
          <w:tcPr>
            <w:tcW w:w="1484"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极高危害</w:t>
            </w:r>
          </w:p>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（P1）</w:t>
            </w:r>
          </w:p>
        </w:tc>
        <w:tc>
          <w:tcPr>
            <w:tcW w:w="1484"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高度危害</w:t>
            </w:r>
          </w:p>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（P2）</w:t>
            </w:r>
          </w:p>
        </w:tc>
        <w:tc>
          <w:tcPr>
            <w:tcW w:w="1484"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中度危害</w:t>
            </w:r>
          </w:p>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（P3）</w:t>
            </w:r>
          </w:p>
        </w:tc>
        <w:tc>
          <w:tcPr>
            <w:tcW w:w="1573"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轻度危害（P4）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2495"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环境高度敏感区（E1）</w:t>
            </w:r>
          </w:p>
        </w:tc>
        <w:tc>
          <w:tcPr>
            <w:tcW w:w="1484"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IV+</w:t>
            </w:r>
          </w:p>
        </w:tc>
        <w:tc>
          <w:tcPr>
            <w:tcW w:w="1484"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IV</w:t>
            </w:r>
          </w:p>
        </w:tc>
        <w:tc>
          <w:tcPr>
            <w:tcW w:w="1484"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III</w:t>
            </w:r>
          </w:p>
        </w:tc>
        <w:tc>
          <w:tcPr>
            <w:tcW w:w="1573"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III</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2495"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环境中度敏感区（E2）</w:t>
            </w:r>
          </w:p>
        </w:tc>
        <w:tc>
          <w:tcPr>
            <w:tcW w:w="1484"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IV</w:t>
            </w:r>
          </w:p>
        </w:tc>
        <w:tc>
          <w:tcPr>
            <w:tcW w:w="1484"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III</w:t>
            </w:r>
          </w:p>
        </w:tc>
        <w:tc>
          <w:tcPr>
            <w:tcW w:w="1484"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III</w:t>
            </w:r>
          </w:p>
        </w:tc>
        <w:tc>
          <w:tcPr>
            <w:tcW w:w="1573"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II</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2495"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环境低度敏感区（E3）</w:t>
            </w:r>
          </w:p>
        </w:tc>
        <w:tc>
          <w:tcPr>
            <w:tcW w:w="1484"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III</w:t>
            </w:r>
          </w:p>
        </w:tc>
        <w:tc>
          <w:tcPr>
            <w:tcW w:w="1484"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III</w:t>
            </w:r>
          </w:p>
        </w:tc>
        <w:tc>
          <w:tcPr>
            <w:tcW w:w="1484"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II</w:t>
            </w:r>
          </w:p>
        </w:tc>
        <w:tc>
          <w:tcPr>
            <w:tcW w:w="1573" w:type="dxa"/>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t>I</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8520" w:type="dxa"/>
            <w:gridSpan w:val="5"/>
            <w:tcBorders>
              <w:tl2br w:val="nil"/>
              <w:tr2bl w:val="nil"/>
            </w:tcBorders>
            <w:vAlign w:val="center"/>
          </w:tcPr>
          <w:p>
            <w:pPr>
              <w:pStyle w:val="20"/>
              <w:keepNext w:val="0"/>
              <w:keepLines w:val="0"/>
              <w:pageBreakBefore w:val="0"/>
              <w:widowControl/>
              <w:kinsoku/>
              <w:wordWrap/>
              <w:overflowPunct/>
              <w:topLinePunct w:val="0"/>
              <w:autoSpaceDE/>
              <w:autoSpaceDN/>
              <w:bidi w:val="0"/>
              <w:adjustRightInd w:val="0"/>
              <w:snapToGrid w:val="0"/>
              <w:spacing w:before="0" w:after="0"/>
              <w:jc w:val="center"/>
              <w:textAlignment w:val="auto"/>
            </w:pPr>
            <w:r>
              <w:rPr>
                <w:rFonts w:hint="eastAsia"/>
              </w:rPr>
              <w:t>注：IV+为极高环境风险</w:t>
            </w:r>
          </w:p>
        </w:tc>
      </w:tr>
    </w:tbl>
    <w:p>
      <w:pPr>
        <w:pStyle w:val="6"/>
        <w:spacing w:line="29" w:lineRule="exact"/>
        <w:ind w:left="128"/>
        <w:rPr>
          <w:sz w:val="2"/>
        </w:rPr>
      </w:pPr>
    </w:p>
    <w:p>
      <w:pPr>
        <w:pStyle w:val="19"/>
        <w:bidi w:val="0"/>
        <w:rPr>
          <w:b/>
          <w:sz w:val="21"/>
        </w:rPr>
      </w:pPr>
      <w:r>
        <w:rPr>
          <w:b/>
          <w:spacing w:val="-26"/>
          <w:sz w:val="21"/>
        </w:rPr>
        <w:t>表</w:t>
      </w:r>
      <w:r>
        <w:rPr>
          <w:rFonts w:ascii="Times New Roman" w:eastAsia="Times New Roman"/>
          <w:b/>
          <w:sz w:val="21"/>
        </w:rPr>
        <w:t>2-1</w:t>
      </w:r>
      <w:r>
        <w:rPr>
          <w:rFonts w:hint="eastAsia" w:ascii="Times New Roman"/>
          <w:b/>
          <w:sz w:val="21"/>
          <w:lang w:val="en-US" w:eastAsia="zh-CN"/>
        </w:rPr>
        <w:t>1</w:t>
      </w:r>
      <w:r>
        <w:rPr>
          <w:rFonts w:ascii="Times New Roman" w:eastAsia="Times New Roman"/>
          <w:b/>
          <w:spacing w:val="52"/>
          <w:sz w:val="21"/>
        </w:rPr>
        <w:t xml:space="preserve"> </w:t>
      </w:r>
      <w:r>
        <w:rPr>
          <w:b/>
          <w:sz w:val="21"/>
        </w:rPr>
        <w:t>本项目环境风险潜势划分</w:t>
      </w:r>
    </w:p>
    <w:tbl>
      <w:tblPr>
        <w:tblStyle w:val="13"/>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938"/>
        <w:gridCol w:w="1984"/>
        <w:gridCol w:w="1987"/>
        <w:gridCol w:w="161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2938" w:type="dxa"/>
            <w:tcBorders>
              <w:tl2br w:val="nil"/>
              <w:tr2bl w:val="nil"/>
            </w:tcBorders>
            <w:vAlign w:val="center"/>
          </w:tcPr>
          <w:p>
            <w:pPr>
              <w:pStyle w:val="23"/>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b/>
                <w:sz w:val="21"/>
              </w:rPr>
            </w:pPr>
            <w:r>
              <w:rPr>
                <w:b/>
                <w:sz w:val="21"/>
              </w:rPr>
              <w:t>环境要素</w:t>
            </w:r>
          </w:p>
        </w:tc>
        <w:tc>
          <w:tcPr>
            <w:tcW w:w="1984" w:type="dxa"/>
            <w:tcBorders>
              <w:tl2br w:val="nil"/>
              <w:tr2bl w:val="nil"/>
            </w:tcBorders>
            <w:vAlign w:val="center"/>
          </w:tcPr>
          <w:p>
            <w:pPr>
              <w:pStyle w:val="23"/>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b/>
                <w:sz w:val="21"/>
              </w:rPr>
            </w:pPr>
            <w:r>
              <w:rPr>
                <w:b/>
                <w:sz w:val="21"/>
              </w:rPr>
              <w:t>危险物质及工艺系</w:t>
            </w:r>
          </w:p>
          <w:p>
            <w:pPr>
              <w:pStyle w:val="23"/>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b/>
                <w:sz w:val="21"/>
              </w:rPr>
            </w:pPr>
            <w:r>
              <w:rPr>
                <w:b/>
                <w:sz w:val="21"/>
              </w:rPr>
              <w:t>统危险性（</w:t>
            </w:r>
            <w:r>
              <w:rPr>
                <w:rFonts w:ascii="Times New Roman" w:eastAsia="Times New Roman"/>
                <w:b/>
                <w:sz w:val="21"/>
              </w:rPr>
              <w:t>P</w:t>
            </w:r>
            <w:r>
              <w:rPr>
                <w:b/>
                <w:sz w:val="21"/>
              </w:rPr>
              <w:t>）</w:t>
            </w:r>
          </w:p>
        </w:tc>
        <w:tc>
          <w:tcPr>
            <w:tcW w:w="1987" w:type="dxa"/>
            <w:tcBorders>
              <w:tl2br w:val="nil"/>
              <w:tr2bl w:val="nil"/>
            </w:tcBorders>
            <w:vAlign w:val="center"/>
          </w:tcPr>
          <w:p>
            <w:pPr>
              <w:pStyle w:val="23"/>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b/>
                <w:sz w:val="21"/>
              </w:rPr>
            </w:pPr>
            <w:r>
              <w:rPr>
                <w:b/>
                <w:sz w:val="21"/>
              </w:rPr>
              <w:t>环境敏感程度（</w:t>
            </w:r>
            <w:r>
              <w:rPr>
                <w:rFonts w:ascii="Times New Roman" w:eastAsia="Times New Roman"/>
                <w:b/>
                <w:sz w:val="21"/>
              </w:rPr>
              <w:t>E</w:t>
            </w:r>
            <w:r>
              <w:rPr>
                <w:b/>
                <w:sz w:val="21"/>
              </w:rPr>
              <w:t>）</w:t>
            </w:r>
          </w:p>
        </w:tc>
        <w:tc>
          <w:tcPr>
            <w:tcW w:w="1611" w:type="dxa"/>
            <w:tcBorders>
              <w:tl2br w:val="nil"/>
              <w:tr2bl w:val="nil"/>
            </w:tcBorders>
            <w:vAlign w:val="center"/>
          </w:tcPr>
          <w:p>
            <w:pPr>
              <w:pStyle w:val="23"/>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b/>
                <w:sz w:val="21"/>
              </w:rPr>
            </w:pPr>
            <w:r>
              <w:rPr>
                <w:b/>
                <w:sz w:val="21"/>
              </w:rPr>
              <w:t>风险潜势划分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2938" w:type="dxa"/>
            <w:tcBorders>
              <w:tl2br w:val="nil"/>
              <w:tr2bl w:val="nil"/>
            </w:tcBorders>
            <w:vAlign w:val="center"/>
          </w:tcPr>
          <w:p>
            <w:pPr>
              <w:pStyle w:val="23"/>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1"/>
              </w:rPr>
            </w:pPr>
            <w:r>
              <w:rPr>
                <w:sz w:val="21"/>
              </w:rPr>
              <w:t>大气环境风险潜势划分</w:t>
            </w:r>
          </w:p>
        </w:tc>
        <w:tc>
          <w:tcPr>
            <w:tcW w:w="1984" w:type="dxa"/>
            <w:tcBorders>
              <w:tl2br w:val="nil"/>
              <w:tr2bl w:val="nil"/>
            </w:tcBorders>
            <w:vAlign w:val="center"/>
          </w:tcPr>
          <w:p>
            <w:pPr>
              <w:pStyle w:val="23"/>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eastAsia="宋体"/>
                <w:sz w:val="21"/>
                <w:lang w:eastAsia="zh-CN"/>
              </w:rPr>
            </w:pPr>
            <w:r>
              <w:rPr>
                <w:rFonts w:ascii="Times New Roman"/>
                <w:sz w:val="21"/>
              </w:rPr>
              <w:t>P</w:t>
            </w:r>
            <w:r>
              <w:rPr>
                <w:rFonts w:hint="eastAsia" w:ascii="Times New Roman"/>
                <w:sz w:val="21"/>
                <w:lang w:val="en-US" w:eastAsia="zh-CN"/>
              </w:rPr>
              <w:t>4</w:t>
            </w:r>
          </w:p>
        </w:tc>
        <w:tc>
          <w:tcPr>
            <w:tcW w:w="1987" w:type="dxa"/>
            <w:tcBorders>
              <w:tl2br w:val="nil"/>
              <w:tr2bl w:val="nil"/>
            </w:tcBorders>
            <w:vAlign w:val="center"/>
          </w:tcPr>
          <w:p>
            <w:pPr>
              <w:pStyle w:val="23"/>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ascii="Times New Roman"/>
                <w:sz w:val="21"/>
              </w:rPr>
            </w:pPr>
            <w:r>
              <w:rPr>
                <w:rFonts w:ascii="Times New Roman"/>
                <w:sz w:val="21"/>
              </w:rPr>
              <w:t>E2</w:t>
            </w:r>
          </w:p>
        </w:tc>
        <w:tc>
          <w:tcPr>
            <w:tcW w:w="1611" w:type="dxa"/>
            <w:tcBorders>
              <w:tl2br w:val="nil"/>
              <w:tr2bl w:val="nil"/>
            </w:tcBorders>
            <w:vAlign w:val="center"/>
          </w:tcPr>
          <w:p>
            <w:pPr>
              <w:pStyle w:val="23"/>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eastAsia="宋体"/>
                <w:sz w:val="21"/>
                <w:lang w:val="en-US" w:eastAsia="zh-CN"/>
              </w:rPr>
            </w:pPr>
            <w:r>
              <w:rPr>
                <w:rFonts w:hint="default" w:ascii="Times New Roman" w:eastAsia="宋体"/>
                <w:sz w:val="21"/>
                <w:lang w:val="en-US" w:eastAsia="zh-CN"/>
              </w:rPr>
              <w:t>II</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2938" w:type="dxa"/>
            <w:tcBorders>
              <w:tl2br w:val="nil"/>
              <w:tr2bl w:val="nil"/>
            </w:tcBorders>
            <w:vAlign w:val="center"/>
          </w:tcPr>
          <w:p>
            <w:pPr>
              <w:pStyle w:val="23"/>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1"/>
              </w:rPr>
            </w:pPr>
            <w:r>
              <w:rPr>
                <w:sz w:val="21"/>
              </w:rPr>
              <w:t>地表水环境风险潜势划分</w:t>
            </w:r>
          </w:p>
        </w:tc>
        <w:tc>
          <w:tcPr>
            <w:tcW w:w="1984" w:type="dxa"/>
            <w:tcBorders>
              <w:tl2br w:val="nil"/>
              <w:tr2bl w:val="nil"/>
            </w:tcBorders>
            <w:vAlign w:val="center"/>
          </w:tcPr>
          <w:p>
            <w:pPr>
              <w:pStyle w:val="23"/>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eastAsia="宋体"/>
                <w:sz w:val="21"/>
                <w:lang w:eastAsia="zh-CN"/>
              </w:rPr>
            </w:pPr>
            <w:r>
              <w:rPr>
                <w:rFonts w:ascii="Times New Roman"/>
                <w:sz w:val="21"/>
              </w:rPr>
              <w:t>P</w:t>
            </w:r>
            <w:r>
              <w:rPr>
                <w:rFonts w:hint="eastAsia" w:ascii="Times New Roman"/>
                <w:sz w:val="21"/>
                <w:lang w:val="en-US" w:eastAsia="zh-CN"/>
              </w:rPr>
              <w:t>4</w:t>
            </w:r>
          </w:p>
        </w:tc>
        <w:tc>
          <w:tcPr>
            <w:tcW w:w="1987" w:type="dxa"/>
            <w:tcBorders>
              <w:tl2br w:val="nil"/>
              <w:tr2bl w:val="nil"/>
            </w:tcBorders>
            <w:vAlign w:val="center"/>
          </w:tcPr>
          <w:p>
            <w:pPr>
              <w:pStyle w:val="23"/>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eastAsia="宋体"/>
                <w:sz w:val="21"/>
                <w:lang w:eastAsia="zh-CN"/>
              </w:rPr>
            </w:pPr>
            <w:r>
              <w:rPr>
                <w:rFonts w:ascii="Times New Roman"/>
                <w:sz w:val="21"/>
              </w:rPr>
              <w:t>E</w:t>
            </w:r>
            <w:r>
              <w:rPr>
                <w:rFonts w:hint="eastAsia" w:ascii="Times New Roman"/>
                <w:sz w:val="21"/>
                <w:lang w:val="en-US" w:eastAsia="zh-CN"/>
              </w:rPr>
              <w:t>2</w:t>
            </w:r>
          </w:p>
        </w:tc>
        <w:tc>
          <w:tcPr>
            <w:tcW w:w="1611" w:type="dxa"/>
            <w:tcBorders>
              <w:tl2br w:val="nil"/>
              <w:tr2bl w:val="nil"/>
            </w:tcBorders>
            <w:vAlign w:val="center"/>
          </w:tcPr>
          <w:p>
            <w:pPr>
              <w:pStyle w:val="23"/>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ascii="Times New Roman"/>
                <w:sz w:val="21"/>
              </w:rPr>
            </w:pPr>
            <w:r>
              <w:rPr>
                <w:rFonts w:hint="eastAsia" w:ascii="Times New Roman"/>
                <w:sz w:val="21"/>
              </w:rPr>
              <w:t>II</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2938" w:type="dxa"/>
            <w:tcBorders>
              <w:tl2br w:val="nil"/>
              <w:tr2bl w:val="nil"/>
            </w:tcBorders>
            <w:vAlign w:val="center"/>
          </w:tcPr>
          <w:p>
            <w:pPr>
              <w:pStyle w:val="23"/>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sz w:val="21"/>
              </w:rPr>
            </w:pPr>
            <w:r>
              <w:rPr>
                <w:sz w:val="21"/>
              </w:rPr>
              <w:t>地下水环境风险潜势划分</w:t>
            </w:r>
          </w:p>
        </w:tc>
        <w:tc>
          <w:tcPr>
            <w:tcW w:w="1984" w:type="dxa"/>
            <w:tcBorders>
              <w:tl2br w:val="nil"/>
              <w:tr2bl w:val="nil"/>
            </w:tcBorders>
            <w:vAlign w:val="center"/>
          </w:tcPr>
          <w:p>
            <w:pPr>
              <w:pStyle w:val="23"/>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eastAsia="宋体"/>
                <w:sz w:val="21"/>
                <w:lang w:eastAsia="zh-CN"/>
              </w:rPr>
            </w:pPr>
            <w:r>
              <w:rPr>
                <w:rFonts w:ascii="Times New Roman"/>
                <w:sz w:val="21"/>
              </w:rPr>
              <w:t>P</w:t>
            </w:r>
            <w:r>
              <w:rPr>
                <w:rFonts w:hint="eastAsia" w:ascii="Times New Roman"/>
                <w:sz w:val="21"/>
                <w:lang w:val="en-US" w:eastAsia="zh-CN"/>
              </w:rPr>
              <w:t>4</w:t>
            </w:r>
          </w:p>
        </w:tc>
        <w:tc>
          <w:tcPr>
            <w:tcW w:w="1987" w:type="dxa"/>
            <w:tcBorders>
              <w:tl2br w:val="nil"/>
              <w:tr2bl w:val="nil"/>
            </w:tcBorders>
            <w:vAlign w:val="center"/>
          </w:tcPr>
          <w:p>
            <w:pPr>
              <w:pStyle w:val="23"/>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eastAsia="宋体"/>
                <w:sz w:val="21"/>
                <w:lang w:eastAsia="zh-CN"/>
              </w:rPr>
            </w:pPr>
            <w:r>
              <w:rPr>
                <w:rFonts w:ascii="Times New Roman"/>
                <w:sz w:val="21"/>
              </w:rPr>
              <w:t>E</w:t>
            </w:r>
            <w:r>
              <w:rPr>
                <w:rFonts w:hint="eastAsia" w:ascii="Times New Roman"/>
                <w:sz w:val="21"/>
                <w:lang w:val="en-US" w:eastAsia="zh-CN"/>
              </w:rPr>
              <w:t>3</w:t>
            </w:r>
          </w:p>
        </w:tc>
        <w:tc>
          <w:tcPr>
            <w:tcW w:w="1611" w:type="dxa"/>
            <w:tcBorders>
              <w:tl2br w:val="nil"/>
              <w:tr2bl w:val="nil"/>
            </w:tcBorders>
            <w:vAlign w:val="center"/>
          </w:tcPr>
          <w:p>
            <w:pPr>
              <w:pStyle w:val="23"/>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ascii="Times New Roman"/>
                <w:sz w:val="21"/>
              </w:rPr>
            </w:pPr>
            <w:r>
              <w:rPr>
                <w:rFonts w:ascii="Times New Roman"/>
                <w:sz w:val="21"/>
              </w:rPr>
              <w:t>I</w:t>
            </w:r>
          </w:p>
        </w:tc>
      </w:tr>
    </w:tbl>
    <w:p>
      <w:pPr>
        <w:bidi w:val="0"/>
      </w:pPr>
      <w:r>
        <w:t>根据环境风险潜势划分结果，本项目大气环境、</w:t>
      </w:r>
      <w:r>
        <w:rPr>
          <w:rFonts w:hint="eastAsia"/>
          <w:lang w:val="en-US" w:eastAsia="zh-CN"/>
        </w:rPr>
        <w:t>地表</w:t>
      </w:r>
      <w:r>
        <w:t>水环境风险潜势均划分为 II，地</w:t>
      </w:r>
      <w:r>
        <w:rPr>
          <w:rFonts w:hint="eastAsia"/>
          <w:lang w:val="en-US" w:eastAsia="zh-CN"/>
        </w:rPr>
        <w:t>下</w:t>
      </w:r>
      <w:r>
        <w:t>水环境风险潜势划分为 I，根据《建设项目环境风险评价技术导则》（HJ169-2018）表 1 建设项目环境风险评价工作等级划分，判定本项目大气环境、地表水环境、</w:t>
      </w:r>
      <w:r>
        <w:rPr>
          <w:rFonts w:hint="eastAsia"/>
          <w:lang w:val="en-US" w:eastAsia="zh-CN"/>
        </w:rPr>
        <w:t>地下水环境风险评价等级皆为三级评价</w:t>
      </w:r>
      <w:r>
        <w:t>。</w:t>
      </w:r>
    </w:p>
    <w:p>
      <w:pPr>
        <w:bidi w:val="0"/>
      </w:pPr>
      <w:r>
        <w:t xml:space="preserve">根据评价等级确定风险评价范围，其中，大气环境风险评价范围为距离项目厂界 </w:t>
      </w:r>
      <w:r>
        <w:rPr>
          <w:rFonts w:hint="eastAsia"/>
          <w:lang w:val="en-US" w:eastAsia="zh-CN"/>
        </w:rPr>
        <w:t>3</w:t>
      </w:r>
      <w:r>
        <w:t>km 的范围；地表水环境风险评价范围、地下水环境风险评价范围同项目地表水评价范围、地下水评价范围。</w:t>
      </w:r>
    </w:p>
    <w:p>
      <w:pPr>
        <w:pStyle w:val="19"/>
        <w:bidi w:val="0"/>
        <w:rPr>
          <w:b/>
          <w:sz w:val="21"/>
        </w:rPr>
      </w:pPr>
      <w:r>
        <w:rPr>
          <w:b/>
          <w:sz w:val="21"/>
        </w:rPr>
        <w:t>表</w:t>
      </w:r>
      <w:r>
        <w:rPr>
          <w:b/>
          <w:spacing w:val="-52"/>
          <w:sz w:val="21"/>
        </w:rPr>
        <w:t xml:space="preserve"> </w:t>
      </w:r>
      <w:r>
        <w:rPr>
          <w:rFonts w:ascii="Times New Roman" w:eastAsia="Times New Roman"/>
          <w:b/>
          <w:sz w:val="21"/>
        </w:rPr>
        <w:t>2-1</w:t>
      </w:r>
      <w:r>
        <w:rPr>
          <w:rFonts w:hint="eastAsia" w:ascii="Times New Roman"/>
          <w:b/>
          <w:sz w:val="21"/>
          <w:lang w:val="en-US" w:eastAsia="zh-CN"/>
        </w:rPr>
        <w:t xml:space="preserve">2  </w:t>
      </w:r>
      <w:r>
        <w:rPr>
          <w:b/>
          <w:sz w:val="21"/>
        </w:rPr>
        <w:t>环境风险评价工作等级划分</w:t>
      </w:r>
    </w:p>
    <w:tbl>
      <w:tblPr>
        <w:tblStyle w:val="13"/>
        <w:tblW w:w="852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867"/>
        <w:gridCol w:w="1215"/>
        <w:gridCol w:w="1288"/>
        <w:gridCol w:w="2012"/>
        <w:gridCol w:w="213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867" w:type="dxa"/>
            <w:tcBorders>
              <w:tl2br w:val="nil"/>
              <w:tr2bl w:val="nil"/>
            </w:tcBorders>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环境风险潜势</w:t>
            </w:r>
          </w:p>
        </w:tc>
        <w:tc>
          <w:tcPr>
            <w:tcW w:w="1215" w:type="dxa"/>
            <w:tcBorders>
              <w:tl2br w:val="nil"/>
              <w:tr2bl w:val="nil"/>
            </w:tcBorders>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IV、IV+</w:t>
            </w:r>
          </w:p>
        </w:tc>
        <w:tc>
          <w:tcPr>
            <w:tcW w:w="1288" w:type="dxa"/>
            <w:tcBorders>
              <w:tl2br w:val="nil"/>
              <w:tr2bl w:val="nil"/>
            </w:tcBorders>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III</w:t>
            </w:r>
          </w:p>
        </w:tc>
        <w:tc>
          <w:tcPr>
            <w:tcW w:w="2012" w:type="dxa"/>
            <w:tcBorders>
              <w:tl2br w:val="nil"/>
              <w:tr2bl w:val="nil"/>
            </w:tcBorders>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II</w:t>
            </w:r>
          </w:p>
        </w:tc>
        <w:tc>
          <w:tcPr>
            <w:tcW w:w="2138" w:type="dxa"/>
            <w:tcBorders>
              <w:tl2br w:val="nil"/>
              <w:tr2bl w:val="nil"/>
            </w:tcBorders>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I</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867" w:type="dxa"/>
            <w:tcBorders>
              <w:tl2br w:val="nil"/>
              <w:tr2bl w:val="nil"/>
            </w:tcBorders>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评价工作等级</w:t>
            </w:r>
          </w:p>
        </w:tc>
        <w:tc>
          <w:tcPr>
            <w:tcW w:w="1215" w:type="dxa"/>
            <w:tcBorders>
              <w:tl2br w:val="nil"/>
              <w:tr2bl w:val="nil"/>
            </w:tcBorders>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一</w:t>
            </w:r>
          </w:p>
        </w:tc>
        <w:tc>
          <w:tcPr>
            <w:tcW w:w="1288" w:type="dxa"/>
            <w:tcBorders>
              <w:tl2br w:val="nil"/>
              <w:tr2bl w:val="nil"/>
            </w:tcBorders>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二</w:t>
            </w:r>
          </w:p>
        </w:tc>
        <w:tc>
          <w:tcPr>
            <w:tcW w:w="2012" w:type="dxa"/>
            <w:tcBorders>
              <w:tl2br w:val="nil"/>
              <w:tr2bl w:val="nil"/>
            </w:tcBorders>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三</w:t>
            </w:r>
          </w:p>
        </w:tc>
        <w:tc>
          <w:tcPr>
            <w:tcW w:w="2138" w:type="dxa"/>
            <w:tcBorders>
              <w:tl2br w:val="nil"/>
              <w:tr2bl w:val="nil"/>
            </w:tcBorders>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简单分析</w:t>
            </w:r>
            <w:r>
              <w:rPr>
                <w:vertAlign w:val="superscript"/>
              </w:rPr>
              <w: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8520" w:type="dxa"/>
            <w:gridSpan w:val="5"/>
            <w:tcBorders>
              <w:tl2br w:val="nil"/>
              <w:tr2bl w:val="nil"/>
            </w:tcBorders>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rPr>
                <w:rFonts w:hint="eastAsia"/>
              </w:rPr>
              <w:t>a 是相对于详细评价工作内容而言，在描述危险物质、环境影响途经、环境危害后果、风险防范措施等方面给出简单的说明。见附录A。</w:t>
            </w:r>
          </w:p>
        </w:tc>
      </w:tr>
    </w:tbl>
    <w:p>
      <w:pPr>
        <w:pStyle w:val="3"/>
        <w:bidi w:val="0"/>
        <w:rPr>
          <w:rFonts w:hint="default"/>
          <w:lang w:val="en-US" w:eastAsia="zh-CN"/>
        </w:rPr>
      </w:pPr>
      <w:r>
        <w:rPr>
          <w:rFonts w:hint="eastAsia"/>
          <w:lang w:val="en-US" w:eastAsia="zh-CN"/>
        </w:rPr>
        <w:t>3、风险事故情景分析</w:t>
      </w:r>
    </w:p>
    <w:p>
      <w:pPr>
        <w:bidi w:val="0"/>
        <w:rPr>
          <w:b/>
          <w:bCs/>
        </w:rPr>
      </w:pPr>
      <w:r>
        <w:rPr>
          <w:rFonts w:hint="eastAsia"/>
          <w:b/>
          <w:bCs/>
          <w:lang w:val="en-US" w:eastAsia="zh-CN"/>
        </w:rPr>
        <w:t>1</w:t>
      </w:r>
      <w:r>
        <w:rPr>
          <w:b/>
          <w:bCs/>
        </w:rPr>
        <w:t>、最大可信事故的确定</w:t>
      </w:r>
    </w:p>
    <w:p>
      <w:pPr>
        <w:bidi w:val="0"/>
      </w:pPr>
      <w:r>
        <w:t>潜在的危险事故有可能是重大事故，但有些事故并不一定对环境或社会产生严重的影响。如一些机械伤害事故、坠落或遭物体打击事故、触电伤害事故等，有可能造成人员伤害、财产损失而成为重大事故，这些事故对环境的污染与破坏是较小的。对环境风险分析来讲，更关心的是火灾、爆炸、中毒的危险。交通事故至使化学品泄漏造成的环境污染主要与道路交通运输风险相关，本处环境风险分析主要考虑项目厂区内的火灾、泄漏所引起的环境风险。</w:t>
      </w:r>
    </w:p>
    <w:p>
      <w:pPr>
        <w:bidi w:val="0"/>
      </w:pPr>
      <w:r>
        <w:t>根据以上分析，结合本项目所涉及物料、工艺特点，项目最大可信事故及类型设定为危险废物存储和转运过程中的物料泄漏和</w:t>
      </w:r>
      <w:r>
        <w:rPr>
          <w:rFonts w:hint="eastAsia"/>
          <w:lang w:val="en-US" w:eastAsia="zh-CN"/>
        </w:rPr>
        <w:t>及废气处理设施发生故障导致废气事故排放</w:t>
      </w:r>
      <w:r>
        <w:t>。</w:t>
      </w:r>
    </w:p>
    <w:p>
      <w:pPr>
        <w:bidi w:val="0"/>
        <w:rPr>
          <w:b/>
          <w:bCs/>
        </w:rPr>
      </w:pPr>
      <w:r>
        <w:rPr>
          <w:rFonts w:hint="eastAsia"/>
          <w:b/>
          <w:bCs/>
          <w:lang w:val="en-US" w:eastAsia="zh-CN"/>
        </w:rPr>
        <w:t>2</w:t>
      </w:r>
      <w:r>
        <w:rPr>
          <w:b/>
          <w:bCs/>
        </w:rPr>
        <w:t>、最大可信事故出现概率</w:t>
      </w:r>
    </w:p>
    <w:p>
      <w:pPr>
        <w:bidi w:val="0"/>
        <w:rPr>
          <w:rFonts w:ascii="Times New Roman" w:hAnsi="Times New Roman"/>
          <w:caps w:val="0"/>
          <w:szCs w:val="24"/>
          <w:highlight w:val="none"/>
        </w:rPr>
      </w:pPr>
      <w:r>
        <w:t xml:space="preserve">重大事故发生的概率较小，化工行业重大事故概率分类见表 </w:t>
      </w:r>
      <w:r>
        <w:rPr>
          <w:rFonts w:hint="eastAsia"/>
          <w:lang w:val="en-US" w:eastAsia="zh-CN"/>
        </w:rPr>
        <w:t>3-1</w:t>
      </w:r>
      <w:r>
        <w:t>。</w:t>
      </w:r>
    </w:p>
    <w:p>
      <w:pPr>
        <w:pStyle w:val="19"/>
        <w:bidi w:val="0"/>
        <w:rPr>
          <w:rFonts w:ascii="Times New Roman" w:hAnsi="Times New Roman"/>
          <w:caps w:val="0"/>
          <w:highlight w:val="none"/>
        </w:rPr>
      </w:pPr>
      <w:r>
        <w:rPr>
          <w:rFonts w:ascii="Times New Roman" w:hAnsi="Times New Roman"/>
          <w:caps w:val="0"/>
          <w:highlight w:val="none"/>
        </w:rPr>
        <w:t>表</w:t>
      </w:r>
      <w:r>
        <w:rPr>
          <w:rFonts w:hint="eastAsia" w:ascii="Times New Roman" w:hAnsi="Times New Roman"/>
          <w:caps w:val="0"/>
          <w:highlight w:val="none"/>
          <w:lang w:val="en-US" w:eastAsia="zh-CN"/>
        </w:rPr>
        <w:t>3-1</w:t>
      </w:r>
      <w:r>
        <w:rPr>
          <w:rFonts w:ascii="Times New Roman" w:hAnsi="Times New Roman" w:eastAsia="Times New Roman"/>
          <w:caps w:val="0"/>
          <w:highlight w:val="none"/>
        </w:rPr>
        <w:t xml:space="preserve">  </w:t>
      </w:r>
      <w:r>
        <w:rPr>
          <w:rFonts w:ascii="Times New Roman" w:hAnsi="Times New Roman"/>
          <w:caps w:val="0"/>
          <w:highlight w:val="none"/>
        </w:rPr>
        <w:t>重大事故概率分类</w:t>
      </w:r>
    </w:p>
    <w:tbl>
      <w:tblPr>
        <w:tblStyle w:val="13"/>
        <w:tblW w:w="0" w:type="auto"/>
        <w:tblInd w:w="44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767"/>
        <w:gridCol w:w="1394"/>
        <w:gridCol w:w="2756"/>
        <w:gridCol w:w="296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66" w:type="dxa"/>
            <w:tcBorders>
              <w:bottom w:val="single" w:color="000000" w:sz="4" w:space="0"/>
              <w:right w:val="single" w:color="000000" w:sz="4" w:space="0"/>
            </w:tcBorders>
            <w:noWrap w:val="0"/>
            <w:vAlign w:val="center"/>
          </w:tcPr>
          <w:p>
            <w:pPr>
              <w:pStyle w:val="20"/>
              <w:bidi w:val="0"/>
            </w:pPr>
            <w:r>
              <w:t>分类</w:t>
            </w:r>
          </w:p>
        </w:tc>
        <w:tc>
          <w:tcPr>
            <w:tcW w:w="1610" w:type="dxa"/>
            <w:tcBorders>
              <w:left w:val="single" w:color="000000" w:sz="4" w:space="0"/>
              <w:bottom w:val="single" w:color="000000" w:sz="4" w:space="0"/>
              <w:right w:val="single" w:color="000000" w:sz="4" w:space="0"/>
            </w:tcBorders>
            <w:noWrap w:val="0"/>
            <w:vAlign w:val="center"/>
          </w:tcPr>
          <w:p>
            <w:pPr>
              <w:pStyle w:val="20"/>
              <w:bidi w:val="0"/>
            </w:pPr>
            <w:r>
              <w:t>情况说明</w:t>
            </w:r>
          </w:p>
        </w:tc>
        <w:tc>
          <w:tcPr>
            <w:tcW w:w="3222" w:type="dxa"/>
            <w:tcBorders>
              <w:left w:val="single" w:color="000000" w:sz="4" w:space="0"/>
              <w:bottom w:val="single" w:color="000000" w:sz="4" w:space="0"/>
              <w:right w:val="single" w:color="000000" w:sz="4" w:space="0"/>
            </w:tcBorders>
            <w:noWrap w:val="0"/>
            <w:vAlign w:val="center"/>
          </w:tcPr>
          <w:p>
            <w:pPr>
              <w:pStyle w:val="20"/>
              <w:bidi w:val="0"/>
            </w:pPr>
            <w:r>
              <w:t>定义</w:t>
            </w:r>
          </w:p>
        </w:tc>
        <w:tc>
          <w:tcPr>
            <w:tcW w:w="3298" w:type="dxa"/>
            <w:tcBorders>
              <w:left w:val="single" w:color="000000" w:sz="4" w:space="0"/>
              <w:bottom w:val="single" w:color="000000" w:sz="4" w:space="0"/>
            </w:tcBorders>
            <w:noWrap w:val="0"/>
            <w:vAlign w:val="center"/>
          </w:tcPr>
          <w:p>
            <w:pPr>
              <w:pStyle w:val="20"/>
              <w:bidi w:val="0"/>
            </w:pPr>
            <w:r>
              <w:t>事故概率（次/ 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866" w:type="dxa"/>
            <w:tcBorders>
              <w:top w:val="single" w:color="000000" w:sz="4" w:space="0"/>
              <w:bottom w:val="single" w:color="000000" w:sz="4" w:space="0"/>
              <w:right w:val="single" w:color="000000" w:sz="4" w:space="0"/>
            </w:tcBorders>
            <w:noWrap w:val="0"/>
            <w:vAlign w:val="center"/>
          </w:tcPr>
          <w:p>
            <w:pPr>
              <w:pStyle w:val="20"/>
              <w:bidi w:val="0"/>
            </w:pPr>
            <w:r>
              <w:t>0</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pStyle w:val="20"/>
              <w:bidi w:val="0"/>
            </w:pPr>
            <w:r>
              <w:t>极端少</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pStyle w:val="20"/>
              <w:bidi w:val="0"/>
            </w:pPr>
            <w:r>
              <w:t>从不发生</w:t>
            </w:r>
          </w:p>
        </w:tc>
        <w:tc>
          <w:tcPr>
            <w:tcW w:w="3298" w:type="dxa"/>
            <w:tcBorders>
              <w:top w:val="single" w:color="000000" w:sz="4" w:space="0"/>
              <w:left w:val="single" w:color="000000" w:sz="4" w:space="0"/>
              <w:bottom w:val="single" w:color="000000" w:sz="4" w:space="0"/>
            </w:tcBorders>
            <w:noWrap w:val="0"/>
            <w:vAlign w:val="center"/>
          </w:tcPr>
          <w:p>
            <w:pPr>
              <w:pStyle w:val="20"/>
              <w:bidi w:val="0"/>
            </w:pPr>
            <w:r>
              <w:t>&lt;3.125×10</w:t>
            </w:r>
            <w:r>
              <w:rPr>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866" w:type="dxa"/>
            <w:tcBorders>
              <w:top w:val="single" w:color="000000" w:sz="4" w:space="0"/>
              <w:bottom w:val="single" w:color="000000" w:sz="4" w:space="0"/>
              <w:right w:val="single" w:color="000000" w:sz="4" w:space="0"/>
            </w:tcBorders>
            <w:noWrap w:val="0"/>
            <w:vAlign w:val="center"/>
          </w:tcPr>
          <w:p>
            <w:pPr>
              <w:pStyle w:val="20"/>
              <w:bidi w:val="0"/>
            </w:pPr>
            <w:r>
              <w:t>1</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pStyle w:val="20"/>
              <w:bidi w:val="0"/>
            </w:pPr>
            <w:r>
              <w:t>少</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pStyle w:val="20"/>
              <w:bidi w:val="0"/>
            </w:pPr>
            <w:r>
              <w:t>装置寿命内从不发生</w:t>
            </w:r>
          </w:p>
        </w:tc>
        <w:tc>
          <w:tcPr>
            <w:tcW w:w="3298" w:type="dxa"/>
            <w:tcBorders>
              <w:top w:val="single" w:color="000000" w:sz="4" w:space="0"/>
              <w:left w:val="single" w:color="000000" w:sz="4" w:space="0"/>
              <w:bottom w:val="single" w:color="000000" w:sz="4" w:space="0"/>
            </w:tcBorders>
            <w:noWrap w:val="0"/>
            <w:vAlign w:val="center"/>
          </w:tcPr>
          <w:p>
            <w:pPr>
              <w:pStyle w:val="20"/>
              <w:bidi w:val="0"/>
            </w:pPr>
            <w:r>
              <w:t>1×10</w:t>
            </w:r>
            <w:r>
              <w:rPr>
                <w:vertAlign w:val="superscript"/>
              </w:rPr>
              <w:t>-2</w:t>
            </w:r>
            <w:r>
              <w:t>～3.125×10</w:t>
            </w:r>
            <w:r>
              <w:rPr>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866" w:type="dxa"/>
            <w:tcBorders>
              <w:top w:val="single" w:color="000000" w:sz="4" w:space="0"/>
              <w:bottom w:val="single" w:color="000000" w:sz="4" w:space="0"/>
              <w:right w:val="single" w:color="000000" w:sz="4" w:space="0"/>
            </w:tcBorders>
            <w:noWrap w:val="0"/>
            <w:vAlign w:val="center"/>
          </w:tcPr>
          <w:p>
            <w:pPr>
              <w:pStyle w:val="20"/>
              <w:bidi w:val="0"/>
            </w:pPr>
            <w:r>
              <w:t>2</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pStyle w:val="20"/>
              <w:bidi w:val="0"/>
            </w:pPr>
            <w:r>
              <w:t>不大可能</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pStyle w:val="20"/>
              <w:bidi w:val="0"/>
            </w:pPr>
            <w:r>
              <w:t>装置寿命内发生一次</w:t>
            </w:r>
          </w:p>
        </w:tc>
        <w:tc>
          <w:tcPr>
            <w:tcW w:w="3298" w:type="dxa"/>
            <w:tcBorders>
              <w:top w:val="single" w:color="000000" w:sz="4" w:space="0"/>
              <w:left w:val="single" w:color="000000" w:sz="4" w:space="0"/>
              <w:bottom w:val="single" w:color="000000" w:sz="4" w:space="0"/>
            </w:tcBorders>
            <w:noWrap w:val="0"/>
            <w:vAlign w:val="center"/>
          </w:tcPr>
          <w:p>
            <w:pPr>
              <w:pStyle w:val="20"/>
              <w:bidi w:val="0"/>
            </w:pPr>
            <w:r>
              <w:t>3.125×10</w:t>
            </w:r>
            <w:r>
              <w:rPr>
                <w:vertAlign w:val="superscript"/>
              </w:rPr>
              <w:t>-2</w:t>
            </w:r>
            <w:r>
              <w:t>～1×10</w:t>
            </w:r>
            <w:r>
              <w:rPr>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866" w:type="dxa"/>
            <w:tcBorders>
              <w:top w:val="single" w:color="000000" w:sz="4" w:space="0"/>
              <w:bottom w:val="single" w:color="000000" w:sz="4" w:space="0"/>
              <w:right w:val="single" w:color="000000" w:sz="4" w:space="0"/>
            </w:tcBorders>
            <w:noWrap w:val="0"/>
            <w:vAlign w:val="center"/>
          </w:tcPr>
          <w:p>
            <w:pPr>
              <w:pStyle w:val="20"/>
              <w:bidi w:val="0"/>
            </w:pPr>
            <w:r>
              <w:t>3</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pStyle w:val="20"/>
              <w:bidi w:val="0"/>
            </w:pPr>
            <w:r>
              <w:t>也许可能</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pStyle w:val="20"/>
              <w:bidi w:val="0"/>
            </w:pPr>
            <w:r>
              <w:t>装置寿命内发生一次以上</w:t>
            </w:r>
          </w:p>
        </w:tc>
        <w:tc>
          <w:tcPr>
            <w:tcW w:w="3298" w:type="dxa"/>
            <w:tcBorders>
              <w:top w:val="single" w:color="000000" w:sz="4" w:space="0"/>
              <w:left w:val="single" w:color="000000" w:sz="4" w:space="0"/>
              <w:bottom w:val="single" w:color="000000" w:sz="4" w:space="0"/>
            </w:tcBorders>
            <w:noWrap w:val="0"/>
            <w:vAlign w:val="center"/>
          </w:tcPr>
          <w:p>
            <w:pPr>
              <w:pStyle w:val="20"/>
              <w:bidi w:val="0"/>
            </w:pPr>
            <w:r>
              <w:t>0.10～0.03125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866" w:type="dxa"/>
            <w:tcBorders>
              <w:top w:val="single" w:color="000000" w:sz="4" w:space="0"/>
              <w:bottom w:val="single" w:color="000000" w:sz="4" w:space="0"/>
              <w:right w:val="single" w:color="000000" w:sz="4" w:space="0"/>
            </w:tcBorders>
            <w:noWrap w:val="0"/>
            <w:vAlign w:val="center"/>
          </w:tcPr>
          <w:p>
            <w:pPr>
              <w:pStyle w:val="20"/>
              <w:bidi w:val="0"/>
            </w:pPr>
            <w:r>
              <w:t>4</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pStyle w:val="20"/>
              <w:bidi w:val="0"/>
            </w:pPr>
            <w:r>
              <w:t>偶然</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pStyle w:val="20"/>
              <w:bidi w:val="0"/>
            </w:pPr>
            <w:r>
              <w:t>装置寿命内发生几次</w:t>
            </w:r>
          </w:p>
        </w:tc>
        <w:tc>
          <w:tcPr>
            <w:tcW w:w="3298" w:type="dxa"/>
            <w:tcBorders>
              <w:top w:val="single" w:color="000000" w:sz="4" w:space="0"/>
              <w:left w:val="single" w:color="000000" w:sz="4" w:space="0"/>
              <w:bottom w:val="single" w:color="000000" w:sz="4" w:space="0"/>
            </w:tcBorders>
            <w:noWrap w:val="0"/>
            <w:vAlign w:val="center"/>
          </w:tcPr>
          <w:p>
            <w:pPr>
              <w:pStyle w:val="20"/>
              <w:bidi w:val="0"/>
            </w:pPr>
            <w:r>
              <w:t>0.3333～0.10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866" w:type="dxa"/>
            <w:tcBorders>
              <w:top w:val="single" w:color="000000" w:sz="4" w:space="0"/>
              <w:bottom w:val="single" w:color="000000" w:sz="4" w:space="0"/>
              <w:right w:val="single" w:color="000000" w:sz="4" w:space="0"/>
            </w:tcBorders>
            <w:noWrap w:val="0"/>
            <w:vAlign w:val="center"/>
          </w:tcPr>
          <w:p>
            <w:pPr>
              <w:pStyle w:val="20"/>
              <w:bidi w:val="0"/>
            </w:pPr>
            <w:r>
              <w:t>5</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pStyle w:val="20"/>
              <w:bidi w:val="0"/>
            </w:pPr>
            <w:r>
              <w:t>可能</w:t>
            </w:r>
          </w:p>
        </w:tc>
        <w:tc>
          <w:tcPr>
            <w:tcW w:w="3222" w:type="dxa"/>
            <w:tcBorders>
              <w:top w:val="single" w:color="000000" w:sz="4" w:space="0"/>
              <w:left w:val="single" w:color="000000" w:sz="4" w:space="0"/>
              <w:bottom w:val="single" w:color="000000" w:sz="4" w:space="0"/>
              <w:right w:val="single" w:color="000000" w:sz="4" w:space="0"/>
            </w:tcBorders>
            <w:noWrap w:val="0"/>
            <w:vAlign w:val="center"/>
          </w:tcPr>
          <w:p>
            <w:pPr>
              <w:pStyle w:val="20"/>
              <w:bidi w:val="0"/>
            </w:pPr>
            <w:r>
              <w:t>预计一年发生一次</w:t>
            </w:r>
          </w:p>
        </w:tc>
        <w:tc>
          <w:tcPr>
            <w:tcW w:w="3298" w:type="dxa"/>
            <w:tcBorders>
              <w:top w:val="single" w:color="000000" w:sz="4" w:space="0"/>
              <w:left w:val="single" w:color="000000" w:sz="4" w:space="0"/>
              <w:bottom w:val="single" w:color="000000" w:sz="4" w:space="0"/>
            </w:tcBorders>
            <w:noWrap w:val="0"/>
            <w:vAlign w:val="center"/>
          </w:tcPr>
          <w:p>
            <w:pPr>
              <w:pStyle w:val="20"/>
              <w:bidi w:val="0"/>
            </w:pPr>
            <w:r>
              <w:t>1～0.3333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866" w:type="dxa"/>
            <w:tcBorders>
              <w:top w:val="single" w:color="000000" w:sz="4" w:space="0"/>
              <w:right w:val="single" w:color="000000" w:sz="4" w:space="0"/>
            </w:tcBorders>
            <w:noWrap w:val="0"/>
            <w:vAlign w:val="center"/>
          </w:tcPr>
          <w:p>
            <w:pPr>
              <w:pStyle w:val="20"/>
              <w:bidi w:val="0"/>
            </w:pPr>
            <w:r>
              <w:t>6</w:t>
            </w:r>
          </w:p>
        </w:tc>
        <w:tc>
          <w:tcPr>
            <w:tcW w:w="1610" w:type="dxa"/>
            <w:tcBorders>
              <w:top w:val="single" w:color="000000" w:sz="4" w:space="0"/>
              <w:left w:val="single" w:color="000000" w:sz="4" w:space="0"/>
              <w:right w:val="single" w:color="000000" w:sz="4" w:space="0"/>
            </w:tcBorders>
            <w:noWrap w:val="0"/>
            <w:vAlign w:val="center"/>
          </w:tcPr>
          <w:p>
            <w:pPr>
              <w:pStyle w:val="20"/>
              <w:bidi w:val="0"/>
            </w:pPr>
            <w:r>
              <w:t>频繁</w:t>
            </w:r>
          </w:p>
        </w:tc>
        <w:tc>
          <w:tcPr>
            <w:tcW w:w="3222" w:type="dxa"/>
            <w:tcBorders>
              <w:top w:val="single" w:color="000000" w:sz="4" w:space="0"/>
              <w:left w:val="single" w:color="000000" w:sz="4" w:space="0"/>
              <w:right w:val="single" w:color="000000" w:sz="4" w:space="0"/>
            </w:tcBorders>
            <w:noWrap w:val="0"/>
            <w:vAlign w:val="center"/>
          </w:tcPr>
          <w:p>
            <w:pPr>
              <w:pStyle w:val="20"/>
              <w:bidi w:val="0"/>
            </w:pPr>
            <w:r>
              <w:t>预计一年发生一次以上</w:t>
            </w:r>
          </w:p>
        </w:tc>
        <w:tc>
          <w:tcPr>
            <w:tcW w:w="3298" w:type="dxa"/>
            <w:tcBorders>
              <w:top w:val="single" w:color="000000" w:sz="4" w:space="0"/>
              <w:left w:val="single" w:color="000000" w:sz="4" w:space="0"/>
            </w:tcBorders>
            <w:noWrap w:val="0"/>
            <w:vAlign w:val="center"/>
          </w:tcPr>
          <w:p>
            <w:pPr>
              <w:pStyle w:val="20"/>
              <w:bidi w:val="0"/>
            </w:pPr>
            <w:r>
              <w:t>&gt;1</w:t>
            </w:r>
          </w:p>
        </w:tc>
      </w:tr>
    </w:tbl>
    <w:p>
      <w:pPr>
        <w:pStyle w:val="6"/>
        <w:keepNext w:val="0"/>
        <w:keepLines w:val="0"/>
        <w:pageBreakBefore w:val="0"/>
        <w:widowControl/>
        <w:kinsoku/>
        <w:wordWrap/>
        <w:overflowPunct/>
        <w:topLinePunct w:val="0"/>
        <w:autoSpaceDE/>
        <w:autoSpaceDN/>
        <w:bidi w:val="0"/>
        <w:adjustRightInd/>
        <w:snapToGrid w:val="0"/>
        <w:spacing w:before="0" w:after="0" w:line="360" w:lineRule="auto"/>
        <w:ind w:left="0" w:right="0" w:firstLine="460" w:firstLineChars="200"/>
        <w:textAlignment w:val="auto"/>
        <w:rPr>
          <w:rFonts w:ascii="Times New Roman" w:hAnsi="Times New Roman"/>
          <w:caps w:val="0"/>
          <w:sz w:val="24"/>
          <w:szCs w:val="28"/>
          <w:highlight w:val="none"/>
        </w:rPr>
      </w:pPr>
      <w:r>
        <w:rPr>
          <w:rFonts w:ascii="Times New Roman" w:hAnsi="Times New Roman"/>
          <w:caps w:val="0"/>
          <w:spacing w:val="-5"/>
          <w:sz w:val="24"/>
          <w:szCs w:val="28"/>
          <w:highlight w:val="none"/>
        </w:rPr>
        <w:t>根据使用危险品行业的有关资料对引发风险事故概率的介绍，主要风险事故的概率</w:t>
      </w:r>
      <w:r>
        <w:rPr>
          <w:rFonts w:ascii="Times New Roman" w:hAnsi="Times New Roman"/>
          <w:caps w:val="0"/>
          <w:spacing w:val="-21"/>
          <w:sz w:val="24"/>
          <w:szCs w:val="28"/>
          <w:highlight w:val="none"/>
        </w:rPr>
        <w:t>见表</w:t>
      </w:r>
      <w:r>
        <w:rPr>
          <w:rFonts w:hint="eastAsia" w:ascii="Times New Roman" w:hAnsi="Times New Roman"/>
          <w:caps w:val="0"/>
          <w:spacing w:val="-21"/>
          <w:sz w:val="24"/>
          <w:szCs w:val="28"/>
          <w:highlight w:val="none"/>
          <w:lang w:val="en-US" w:eastAsia="zh-CN"/>
        </w:rPr>
        <w:t>3-2</w:t>
      </w:r>
      <w:r>
        <w:rPr>
          <w:rFonts w:ascii="Times New Roman" w:hAnsi="Times New Roman"/>
          <w:caps w:val="0"/>
          <w:sz w:val="24"/>
          <w:szCs w:val="28"/>
          <w:highlight w:val="none"/>
        </w:rPr>
        <w:t>。</w:t>
      </w:r>
    </w:p>
    <w:p>
      <w:pPr>
        <w:pStyle w:val="19"/>
        <w:bidi w:val="0"/>
        <w:rPr>
          <w:rFonts w:ascii="Times New Roman" w:hAnsi="Times New Roman"/>
          <w:caps w:val="0"/>
          <w:highlight w:val="none"/>
        </w:rPr>
      </w:pPr>
      <w:r>
        <w:rPr>
          <w:rFonts w:ascii="Times New Roman" w:hAnsi="Times New Roman"/>
          <w:caps w:val="0"/>
          <w:highlight w:val="none"/>
        </w:rPr>
        <w:t>表</w:t>
      </w:r>
      <w:r>
        <w:rPr>
          <w:rFonts w:hint="eastAsia" w:ascii="Times New Roman" w:hAnsi="Times New Roman"/>
          <w:caps w:val="0"/>
          <w:highlight w:val="none"/>
          <w:lang w:val="en-US" w:eastAsia="zh-CN"/>
        </w:rPr>
        <w:t>3-2</w:t>
      </w:r>
      <w:r>
        <w:rPr>
          <w:rFonts w:ascii="Times New Roman" w:hAnsi="Times New Roman" w:eastAsia="Times New Roman"/>
          <w:caps w:val="0"/>
          <w:highlight w:val="none"/>
        </w:rPr>
        <w:t xml:space="preserve">  </w:t>
      </w:r>
      <w:r>
        <w:rPr>
          <w:rFonts w:ascii="Times New Roman" w:hAnsi="Times New Roman"/>
          <w:caps w:val="0"/>
          <w:highlight w:val="none"/>
        </w:rPr>
        <w:t>主要风险事故发生的概率与事故发生的频率</w:t>
      </w:r>
    </w:p>
    <w:tbl>
      <w:tblPr>
        <w:tblStyle w:val="13"/>
        <w:tblW w:w="0" w:type="auto"/>
        <w:tblInd w:w="44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932"/>
        <w:gridCol w:w="2008"/>
        <w:gridCol w:w="1742"/>
        <w:gridCol w:w="219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2198" w:type="dxa"/>
            <w:tcBorders>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b/>
                <w:bCs/>
                <w:caps w:val="0"/>
                <w:sz w:val="21"/>
                <w:szCs w:val="21"/>
                <w:highlight w:val="none"/>
              </w:rPr>
            </w:pPr>
            <w:r>
              <w:rPr>
                <w:rFonts w:ascii="Times New Roman" w:hAnsi="Times New Roman"/>
                <w:b/>
                <w:bCs/>
                <w:caps w:val="0"/>
                <w:sz w:val="21"/>
                <w:szCs w:val="21"/>
                <w:highlight w:val="none"/>
              </w:rPr>
              <w:t>事故名称</w:t>
            </w:r>
          </w:p>
        </w:tc>
        <w:tc>
          <w:tcPr>
            <w:tcW w:w="2236" w:type="dxa"/>
            <w:tcBorders>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b/>
                <w:bCs/>
                <w:caps w:val="0"/>
                <w:sz w:val="21"/>
                <w:szCs w:val="21"/>
                <w:highlight w:val="none"/>
              </w:rPr>
            </w:pPr>
            <w:r>
              <w:rPr>
                <w:rFonts w:ascii="Times New Roman" w:hAnsi="Times New Roman"/>
                <w:b/>
                <w:bCs/>
                <w:caps w:val="0"/>
                <w:sz w:val="21"/>
                <w:szCs w:val="21"/>
                <w:highlight w:val="none"/>
              </w:rPr>
              <w:t>发生概率( 次/ 年)</w:t>
            </w:r>
          </w:p>
        </w:tc>
        <w:tc>
          <w:tcPr>
            <w:tcW w:w="2013" w:type="dxa"/>
            <w:tcBorders>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b/>
                <w:bCs/>
                <w:caps w:val="0"/>
                <w:sz w:val="21"/>
                <w:szCs w:val="21"/>
                <w:highlight w:val="none"/>
              </w:rPr>
            </w:pPr>
            <w:r>
              <w:rPr>
                <w:rFonts w:ascii="Times New Roman" w:hAnsi="Times New Roman"/>
                <w:b/>
                <w:bCs/>
                <w:caps w:val="0"/>
                <w:sz w:val="21"/>
                <w:szCs w:val="21"/>
                <w:highlight w:val="none"/>
              </w:rPr>
              <w:t>发生频率</w:t>
            </w:r>
          </w:p>
        </w:tc>
        <w:tc>
          <w:tcPr>
            <w:tcW w:w="2549" w:type="dxa"/>
            <w:tcBorders>
              <w:left w:val="single" w:color="000000" w:sz="4" w:space="0"/>
              <w:bottom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b/>
                <w:bCs/>
                <w:caps w:val="0"/>
                <w:sz w:val="21"/>
                <w:szCs w:val="21"/>
                <w:highlight w:val="none"/>
              </w:rPr>
            </w:pPr>
            <w:r>
              <w:rPr>
                <w:rFonts w:ascii="Times New Roman" w:hAnsi="Times New Roman"/>
                <w:b/>
                <w:bCs/>
                <w:caps w:val="0"/>
                <w:sz w:val="21"/>
                <w:szCs w:val="21"/>
                <w:highlight w:val="none"/>
              </w:rPr>
              <w:t>对策反应</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2198" w:type="dxa"/>
            <w:tcBorders>
              <w:top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输送管、输送泵、阀</w:t>
            </w:r>
          </w:p>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门等损坏泄漏事故</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10</w:t>
            </w:r>
            <w:r>
              <w:rPr>
                <w:rFonts w:ascii="Times New Roman" w:hAnsi="Times New Roman"/>
                <w:caps w:val="0"/>
                <w:sz w:val="21"/>
                <w:szCs w:val="21"/>
                <w:highlight w:val="none"/>
                <w:vertAlign w:val="superscript"/>
              </w:rPr>
              <w:t>-1</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可能发生</w:t>
            </w:r>
          </w:p>
        </w:tc>
        <w:tc>
          <w:tcPr>
            <w:tcW w:w="2549" w:type="dxa"/>
            <w:tcBorders>
              <w:top w:val="single" w:color="000000" w:sz="4" w:space="0"/>
              <w:left w:val="single" w:color="000000" w:sz="4" w:space="0"/>
              <w:bottom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必须采取措施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3" w:hRule="atLeast"/>
        </w:trPr>
        <w:tc>
          <w:tcPr>
            <w:tcW w:w="2198" w:type="dxa"/>
            <w:tcBorders>
              <w:top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雷击或火灾引起严重</w:t>
            </w:r>
          </w:p>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泄漏事故</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10</w:t>
            </w:r>
            <w:r>
              <w:rPr>
                <w:rFonts w:ascii="Times New Roman" w:hAnsi="Times New Roman"/>
                <w:caps w:val="0"/>
                <w:sz w:val="21"/>
                <w:szCs w:val="21"/>
                <w:highlight w:val="none"/>
                <w:vertAlign w:val="superscript"/>
              </w:rPr>
              <w:t>-3</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偶尔发生</w:t>
            </w:r>
          </w:p>
        </w:tc>
        <w:tc>
          <w:tcPr>
            <w:tcW w:w="2549" w:type="dxa"/>
            <w:tcBorders>
              <w:top w:val="single" w:color="000000" w:sz="4" w:space="0"/>
              <w:left w:val="single" w:color="000000" w:sz="4" w:space="0"/>
              <w:bottom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采取对策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2198" w:type="dxa"/>
            <w:tcBorders>
              <w:top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贮罐等出现重大火</w:t>
            </w:r>
          </w:p>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灾、爆炸事故</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10</w:t>
            </w:r>
            <w:r>
              <w:rPr>
                <w:rFonts w:ascii="Times New Roman" w:hAnsi="Times New Roman"/>
                <w:caps w:val="0"/>
                <w:sz w:val="21"/>
                <w:szCs w:val="21"/>
                <w:highlight w:val="none"/>
                <w:vertAlign w:val="superscript"/>
              </w:rPr>
              <w:t>-3</w:t>
            </w:r>
            <w:r>
              <w:rPr>
                <w:rFonts w:ascii="Times New Roman" w:hAnsi="Times New Roman"/>
                <w:caps w:val="0"/>
                <w:sz w:val="21"/>
                <w:szCs w:val="21"/>
                <w:highlight w:val="none"/>
              </w:rPr>
              <w:t xml:space="preserve"> ~10</w:t>
            </w:r>
            <w:r>
              <w:rPr>
                <w:rFonts w:ascii="Times New Roman" w:hAnsi="Times New Roman"/>
                <w:caps w:val="0"/>
                <w:sz w:val="21"/>
                <w:szCs w:val="21"/>
                <w:highlight w:val="none"/>
                <w:vertAlign w:val="superscript"/>
              </w:rPr>
              <w:t>-4</w:t>
            </w:r>
          </w:p>
        </w:tc>
        <w:tc>
          <w:tcPr>
            <w:tcW w:w="2013" w:type="dxa"/>
            <w:tcBorders>
              <w:top w:val="single" w:color="000000" w:sz="4" w:space="0"/>
              <w:left w:val="single" w:color="000000" w:sz="4" w:space="0"/>
              <w:bottom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极少发生</w:t>
            </w:r>
          </w:p>
        </w:tc>
        <w:tc>
          <w:tcPr>
            <w:tcW w:w="2549" w:type="dxa"/>
            <w:tcBorders>
              <w:top w:val="single" w:color="000000" w:sz="4" w:space="0"/>
              <w:left w:val="single" w:color="000000" w:sz="4" w:space="0"/>
              <w:bottom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关心和防范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9" w:hRule="atLeast"/>
        </w:trPr>
        <w:tc>
          <w:tcPr>
            <w:tcW w:w="2198" w:type="dxa"/>
            <w:tcBorders>
              <w:top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自然灾害引起事故</w:t>
            </w:r>
          </w:p>
        </w:tc>
        <w:tc>
          <w:tcPr>
            <w:tcW w:w="2236" w:type="dxa"/>
            <w:tcBorders>
              <w:top w:val="single" w:color="000000" w:sz="4" w:space="0"/>
              <w:left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10</w:t>
            </w:r>
            <w:r>
              <w:rPr>
                <w:rFonts w:ascii="Times New Roman" w:hAnsi="Times New Roman"/>
                <w:caps w:val="0"/>
                <w:sz w:val="21"/>
                <w:szCs w:val="21"/>
                <w:highlight w:val="none"/>
                <w:vertAlign w:val="superscript"/>
              </w:rPr>
              <w:t>-5</w:t>
            </w:r>
            <w:r>
              <w:rPr>
                <w:rFonts w:ascii="Times New Roman" w:hAnsi="Times New Roman"/>
                <w:caps w:val="0"/>
                <w:sz w:val="21"/>
                <w:szCs w:val="21"/>
                <w:highlight w:val="none"/>
              </w:rPr>
              <w:t>~l0</w:t>
            </w:r>
            <w:r>
              <w:rPr>
                <w:rFonts w:ascii="Times New Roman" w:hAnsi="Times New Roman"/>
                <w:caps w:val="0"/>
                <w:sz w:val="21"/>
                <w:szCs w:val="21"/>
                <w:highlight w:val="none"/>
                <w:vertAlign w:val="superscript"/>
              </w:rPr>
              <w:t>-6</w:t>
            </w:r>
          </w:p>
        </w:tc>
        <w:tc>
          <w:tcPr>
            <w:tcW w:w="2013" w:type="dxa"/>
            <w:tcBorders>
              <w:top w:val="single" w:color="000000" w:sz="4" w:space="0"/>
              <w:left w:val="single" w:color="000000" w:sz="4" w:space="0"/>
              <w:righ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很难发生</w:t>
            </w:r>
          </w:p>
        </w:tc>
        <w:tc>
          <w:tcPr>
            <w:tcW w:w="2549" w:type="dxa"/>
            <w:tcBorders>
              <w:top w:val="single" w:color="000000" w:sz="4" w:space="0"/>
              <w:left w:val="single" w:color="000000" w:sz="4" w:space="0"/>
            </w:tcBorders>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ind w:right="0" w:firstLine="0" w:firstLineChars="0"/>
              <w:jc w:val="center"/>
              <w:textAlignment w:val="auto"/>
              <w:rPr>
                <w:rFonts w:ascii="Times New Roman" w:hAnsi="Times New Roman"/>
                <w:caps w:val="0"/>
                <w:sz w:val="21"/>
                <w:szCs w:val="21"/>
                <w:highlight w:val="none"/>
              </w:rPr>
            </w:pPr>
            <w:r>
              <w:rPr>
                <w:rFonts w:ascii="Times New Roman" w:hAnsi="Times New Roman"/>
                <w:caps w:val="0"/>
                <w:sz w:val="21"/>
                <w:szCs w:val="21"/>
                <w:highlight w:val="none"/>
              </w:rPr>
              <w:t>注意关心</w:t>
            </w:r>
          </w:p>
        </w:tc>
      </w:tr>
    </w:tbl>
    <w:p>
      <w:pPr>
        <w:keepNext w:val="0"/>
        <w:keepLines w:val="0"/>
        <w:pageBreakBefore w:val="0"/>
        <w:kinsoku/>
        <w:wordWrap/>
        <w:overflowPunct/>
        <w:topLinePunct w:val="0"/>
        <w:autoSpaceDE/>
        <w:autoSpaceDN/>
        <w:bidi w:val="0"/>
        <w:adjustRightInd/>
        <w:spacing w:line="360" w:lineRule="auto"/>
        <w:ind w:left="0" w:right="0" w:firstLine="456" w:firstLineChars="200"/>
        <w:jc w:val="both"/>
        <w:textAlignment w:val="auto"/>
        <w:rPr>
          <w:rFonts w:ascii="Times New Roman" w:hAnsi="Times New Roman"/>
          <w:caps w:val="0"/>
          <w:sz w:val="24"/>
          <w:szCs w:val="24"/>
          <w:highlight w:val="none"/>
        </w:rPr>
      </w:pPr>
      <w:r>
        <w:rPr>
          <w:rFonts w:ascii="Times New Roman" w:hAnsi="Times New Roman"/>
          <w:caps w:val="0"/>
          <w:spacing w:val="-6"/>
          <w:sz w:val="24"/>
          <w:szCs w:val="24"/>
          <w:highlight w:val="none"/>
        </w:rPr>
        <w:t>本项目运营过程中生产管理技术先进，可认为本项目在装置寿命内不会发生重大事</w:t>
      </w:r>
      <w:r>
        <w:rPr>
          <w:rFonts w:ascii="Times New Roman" w:hAnsi="Times New Roman"/>
          <w:caps w:val="0"/>
          <w:spacing w:val="-10"/>
          <w:sz w:val="24"/>
          <w:szCs w:val="24"/>
          <w:highlight w:val="none"/>
        </w:rPr>
        <w:t xml:space="preserve">故，一般事故发生概率拟取值为 </w:t>
      </w:r>
      <w:r>
        <w:rPr>
          <w:rFonts w:ascii="Times New Roman" w:hAnsi="Times New Roman" w:eastAsia="Calibri"/>
          <w:caps w:val="0"/>
          <w:sz w:val="24"/>
          <w:szCs w:val="24"/>
          <w:highlight w:val="none"/>
        </w:rPr>
        <w:t xml:space="preserve">0.05 </w:t>
      </w:r>
      <w:r>
        <w:rPr>
          <w:rFonts w:ascii="Times New Roman" w:hAnsi="Times New Roman"/>
          <w:caps w:val="0"/>
          <w:sz w:val="24"/>
          <w:szCs w:val="24"/>
          <w:highlight w:val="none"/>
        </w:rPr>
        <w:t>次</w:t>
      </w:r>
      <w:r>
        <w:rPr>
          <w:rFonts w:ascii="Times New Roman" w:hAnsi="Times New Roman" w:eastAsia="Calibri"/>
          <w:caps w:val="0"/>
          <w:sz w:val="24"/>
          <w:szCs w:val="24"/>
          <w:highlight w:val="none"/>
        </w:rPr>
        <w:t>/</w:t>
      </w:r>
      <w:r>
        <w:rPr>
          <w:rFonts w:ascii="Times New Roman" w:hAnsi="Times New Roman"/>
          <w:caps w:val="0"/>
          <w:spacing w:val="-1"/>
          <w:sz w:val="24"/>
          <w:szCs w:val="24"/>
          <w:highlight w:val="none"/>
        </w:rPr>
        <w:t>年，其中以包装袋破损泄漏出现的几率最大，</w:t>
      </w:r>
      <w:r>
        <w:rPr>
          <w:rFonts w:ascii="Times New Roman" w:hAnsi="Times New Roman"/>
          <w:caps w:val="0"/>
          <w:sz w:val="24"/>
          <w:szCs w:val="24"/>
          <w:highlight w:val="none"/>
        </w:rPr>
        <w:t xml:space="preserve">在装置使用寿命内，可能会发生 </w:t>
      </w:r>
      <w:r>
        <w:rPr>
          <w:rFonts w:ascii="Times New Roman" w:hAnsi="Times New Roman" w:eastAsia="Calibri"/>
          <w:caps w:val="0"/>
          <w:sz w:val="24"/>
          <w:szCs w:val="24"/>
          <w:highlight w:val="none"/>
        </w:rPr>
        <w:t xml:space="preserve">1~2 </w:t>
      </w:r>
      <w:r>
        <w:rPr>
          <w:rFonts w:ascii="Times New Roman" w:hAnsi="Times New Roman"/>
          <w:caps w:val="0"/>
          <w:sz w:val="24"/>
          <w:szCs w:val="24"/>
          <w:highlight w:val="none"/>
        </w:rPr>
        <w:t>次泄漏事故。</w:t>
      </w:r>
    </w:p>
    <w:p>
      <w:pPr>
        <w:pStyle w:val="6"/>
        <w:keepNext w:val="0"/>
        <w:keepLines w:val="0"/>
        <w:pageBreakBefore w:val="0"/>
        <w:kinsoku/>
        <w:wordWrap/>
        <w:overflowPunct/>
        <w:topLinePunct w:val="0"/>
        <w:autoSpaceDE/>
        <w:autoSpaceDN/>
        <w:bidi w:val="0"/>
        <w:adjustRightInd/>
        <w:spacing w:before="0" w:after="0" w:line="360" w:lineRule="auto"/>
        <w:ind w:left="0" w:right="0" w:firstLine="482" w:firstLineChars="200"/>
        <w:jc w:val="both"/>
        <w:textAlignment w:val="auto"/>
        <w:rPr>
          <w:rFonts w:ascii="Times New Roman" w:hAnsi="Times New Roman"/>
          <w:b/>
          <w:bCs/>
          <w:caps w:val="0"/>
          <w:sz w:val="24"/>
          <w:szCs w:val="24"/>
          <w:highlight w:val="none"/>
        </w:rPr>
      </w:pPr>
      <w:r>
        <w:rPr>
          <w:rFonts w:hint="eastAsia" w:ascii="Times New Roman" w:hAnsi="Times New Roman"/>
          <w:b/>
          <w:bCs/>
          <w:caps w:val="0"/>
          <w:sz w:val="24"/>
          <w:szCs w:val="24"/>
          <w:highlight w:val="none"/>
          <w:lang w:val="en-US" w:eastAsia="zh-CN"/>
        </w:rPr>
        <w:t>3</w:t>
      </w:r>
      <w:r>
        <w:rPr>
          <w:rFonts w:ascii="Times New Roman" w:hAnsi="Times New Roman"/>
          <w:b/>
          <w:bCs/>
          <w:caps w:val="0"/>
          <w:sz w:val="24"/>
          <w:szCs w:val="24"/>
          <w:highlight w:val="none"/>
        </w:rPr>
        <w:t>、最大可信事故源项分析</w:t>
      </w:r>
    </w:p>
    <w:p>
      <w:pPr>
        <w:pStyle w:val="6"/>
        <w:keepNext w:val="0"/>
        <w:keepLines w:val="0"/>
        <w:pageBreakBefore w:val="0"/>
        <w:widowControl/>
        <w:kinsoku/>
        <w:wordWrap/>
        <w:overflowPunct/>
        <w:topLinePunct w:val="0"/>
        <w:autoSpaceDE/>
        <w:autoSpaceDN/>
        <w:bidi w:val="0"/>
        <w:adjustRightInd/>
        <w:snapToGrid w:val="0"/>
        <w:spacing w:before="0" w:after="0" w:line="360" w:lineRule="auto"/>
        <w:ind w:left="0" w:right="0" w:firstLine="452" w:firstLineChars="200"/>
        <w:jc w:val="both"/>
        <w:textAlignment w:val="auto"/>
        <w:rPr>
          <w:rFonts w:hint="eastAsia"/>
          <w:caps w:val="0"/>
          <w:spacing w:val="-7"/>
          <w:sz w:val="24"/>
          <w:szCs w:val="24"/>
          <w:highlight w:val="none"/>
          <w:u w:val="single" w:color="auto"/>
          <w:lang w:eastAsia="zh-CN"/>
        </w:rPr>
      </w:pPr>
      <w:r>
        <w:rPr>
          <w:rFonts w:hint="eastAsia"/>
          <w:caps w:val="0"/>
          <w:spacing w:val="-7"/>
          <w:sz w:val="24"/>
          <w:szCs w:val="24"/>
          <w:highlight w:val="none"/>
          <w:u w:val="single" w:color="auto"/>
          <w:lang w:eastAsia="zh-CN"/>
        </w:rPr>
        <w:t>（</w:t>
      </w:r>
      <w:r>
        <w:rPr>
          <w:rFonts w:hint="eastAsia"/>
          <w:caps w:val="0"/>
          <w:spacing w:val="-7"/>
          <w:sz w:val="24"/>
          <w:szCs w:val="24"/>
          <w:highlight w:val="none"/>
          <w:u w:val="single" w:color="auto"/>
          <w:lang w:val="en-US" w:eastAsia="zh-CN"/>
        </w:rPr>
        <w:t>1</w:t>
      </w:r>
      <w:r>
        <w:rPr>
          <w:rFonts w:hint="eastAsia"/>
          <w:caps w:val="0"/>
          <w:spacing w:val="-7"/>
          <w:sz w:val="24"/>
          <w:szCs w:val="24"/>
          <w:highlight w:val="none"/>
          <w:u w:val="single" w:color="auto"/>
          <w:lang w:eastAsia="zh-CN"/>
        </w:rPr>
        <w:t>）危险废物存储泄漏风险</w:t>
      </w:r>
    </w:p>
    <w:p>
      <w:pPr>
        <w:pStyle w:val="6"/>
        <w:keepNext w:val="0"/>
        <w:keepLines w:val="0"/>
        <w:pageBreakBefore w:val="0"/>
        <w:widowControl/>
        <w:kinsoku/>
        <w:wordWrap/>
        <w:overflowPunct/>
        <w:topLinePunct w:val="0"/>
        <w:autoSpaceDE/>
        <w:autoSpaceDN/>
        <w:bidi w:val="0"/>
        <w:adjustRightInd/>
        <w:snapToGrid w:val="0"/>
        <w:spacing w:before="0" w:after="0" w:line="360" w:lineRule="auto"/>
        <w:ind w:left="0" w:right="0" w:firstLine="452" w:firstLineChars="200"/>
        <w:jc w:val="both"/>
        <w:textAlignment w:val="auto"/>
        <w:rPr>
          <w:rFonts w:hint="eastAsia"/>
          <w:caps w:val="0"/>
          <w:sz w:val="24"/>
          <w:szCs w:val="24"/>
          <w:highlight w:val="none"/>
          <w:u w:val="single" w:color="auto"/>
          <w:lang w:eastAsia="zh-CN"/>
        </w:rPr>
      </w:pPr>
      <w:r>
        <w:rPr>
          <w:rFonts w:ascii="Times New Roman" w:hAnsi="Times New Roman"/>
          <w:caps w:val="0"/>
          <w:spacing w:val="-7"/>
          <w:sz w:val="24"/>
          <w:szCs w:val="24"/>
          <w:highlight w:val="none"/>
          <w:u w:val="single" w:color="auto"/>
        </w:rPr>
        <w:t>本项目暂存物质为危险废物</w:t>
      </w:r>
      <w:r>
        <w:rPr>
          <w:rFonts w:hint="eastAsia"/>
          <w:caps w:val="0"/>
          <w:spacing w:val="-7"/>
          <w:sz w:val="24"/>
          <w:szCs w:val="24"/>
          <w:highlight w:val="none"/>
          <w:u w:val="single" w:color="auto"/>
          <w:lang w:val="en-US" w:eastAsia="zh-CN"/>
        </w:rPr>
        <w:t>和废旧锂电池</w:t>
      </w:r>
      <w:r>
        <w:rPr>
          <w:rFonts w:ascii="Times New Roman" w:hAnsi="Times New Roman"/>
          <w:caps w:val="0"/>
          <w:spacing w:val="-7"/>
          <w:sz w:val="24"/>
          <w:szCs w:val="24"/>
          <w:highlight w:val="none"/>
          <w:u w:val="single" w:color="auto"/>
        </w:rPr>
        <w:t>，</w:t>
      </w:r>
      <w:r>
        <w:rPr>
          <w:rFonts w:hint="eastAsia"/>
          <w:caps w:val="0"/>
          <w:spacing w:val="-7"/>
          <w:sz w:val="24"/>
          <w:szCs w:val="24"/>
          <w:highlight w:val="none"/>
          <w:u w:val="single" w:color="auto"/>
          <w:lang w:val="en-US" w:eastAsia="zh-CN"/>
        </w:rPr>
        <w:t>危险废物</w:t>
      </w:r>
      <w:r>
        <w:rPr>
          <w:rFonts w:ascii="Times New Roman" w:hAnsi="Times New Roman"/>
          <w:caps w:val="0"/>
          <w:spacing w:val="-7"/>
          <w:sz w:val="24"/>
          <w:szCs w:val="24"/>
          <w:highlight w:val="none"/>
          <w:u w:val="single" w:color="auto"/>
        </w:rPr>
        <w:t>有一定的腐蚀性或有毒性，物料</w:t>
      </w:r>
      <w:r>
        <w:rPr>
          <w:rFonts w:hint="eastAsia"/>
          <w:caps w:val="0"/>
          <w:spacing w:val="-7"/>
          <w:sz w:val="24"/>
          <w:szCs w:val="24"/>
          <w:highlight w:val="none"/>
          <w:u w:val="single" w:color="auto"/>
          <w:lang w:val="en-US" w:eastAsia="zh-CN"/>
        </w:rPr>
        <w:t>厂内运输、装卸及</w:t>
      </w:r>
      <w:r>
        <w:rPr>
          <w:rFonts w:ascii="Times New Roman" w:hAnsi="Times New Roman"/>
          <w:caps w:val="0"/>
          <w:spacing w:val="-7"/>
          <w:sz w:val="24"/>
          <w:szCs w:val="24"/>
          <w:highlight w:val="none"/>
          <w:u w:val="single" w:color="auto"/>
        </w:rPr>
        <w:t>储运过程中</w:t>
      </w:r>
      <w:r>
        <w:rPr>
          <w:rFonts w:ascii="Times New Roman" w:hAnsi="Times New Roman"/>
          <w:caps w:val="0"/>
          <w:sz w:val="24"/>
          <w:szCs w:val="24"/>
          <w:highlight w:val="none"/>
          <w:u w:val="single" w:color="auto"/>
        </w:rPr>
        <w:t>存在发生风险事故的可能</w:t>
      </w:r>
      <w:r>
        <w:rPr>
          <w:rFonts w:hint="eastAsia"/>
          <w:caps w:val="0"/>
          <w:sz w:val="24"/>
          <w:szCs w:val="24"/>
          <w:highlight w:val="none"/>
          <w:u w:val="single" w:color="auto"/>
          <w:lang w:eastAsia="zh-CN"/>
        </w:rPr>
        <w:t>。</w:t>
      </w:r>
    </w:p>
    <w:p>
      <w:pPr>
        <w:pStyle w:val="6"/>
        <w:keepNext w:val="0"/>
        <w:keepLines w:val="0"/>
        <w:pageBreakBefore w:val="0"/>
        <w:widowControl/>
        <w:kinsoku/>
        <w:wordWrap/>
        <w:overflowPunct/>
        <w:topLinePunct w:val="0"/>
        <w:autoSpaceDE/>
        <w:autoSpaceDN/>
        <w:bidi w:val="0"/>
        <w:adjustRightInd/>
        <w:snapToGrid w:val="0"/>
        <w:spacing w:before="0" w:after="0" w:line="360" w:lineRule="auto"/>
        <w:ind w:left="0" w:right="0" w:firstLine="480" w:firstLineChars="200"/>
        <w:jc w:val="both"/>
        <w:textAlignment w:val="auto"/>
        <w:rPr>
          <w:rFonts w:hint="eastAsia"/>
          <w:caps w:val="0"/>
          <w:sz w:val="24"/>
          <w:szCs w:val="24"/>
          <w:highlight w:val="none"/>
          <w:u w:val="single" w:color="auto"/>
          <w:lang w:val="en-US" w:eastAsia="zh-CN"/>
        </w:rPr>
      </w:pPr>
      <w:r>
        <w:rPr>
          <w:rFonts w:hint="eastAsia"/>
          <w:caps w:val="0"/>
          <w:sz w:val="24"/>
          <w:szCs w:val="24"/>
          <w:highlight w:val="none"/>
          <w:u w:val="single" w:color="auto"/>
          <w:lang w:val="en-US" w:eastAsia="zh-CN"/>
        </w:rPr>
        <w:t>当危险废物在</w:t>
      </w:r>
      <w:r>
        <w:rPr>
          <w:rFonts w:hint="eastAsia" w:ascii="Times New Roman" w:hAnsi="Times New Roman"/>
          <w:caps w:val="0"/>
          <w:sz w:val="24"/>
          <w:szCs w:val="24"/>
          <w:highlight w:val="none"/>
          <w:u w:val="single" w:color="auto"/>
        </w:rPr>
        <w:t>运输、装卸过程因操作失误等导致危险固体废物洒落至地面，产生扬尘，污染环境空气，可通过加强管理避免发生；</w:t>
      </w:r>
      <w:r>
        <w:rPr>
          <w:rFonts w:hint="eastAsia"/>
          <w:caps w:val="0"/>
          <w:sz w:val="24"/>
          <w:szCs w:val="24"/>
          <w:highlight w:val="none"/>
          <w:u w:val="single" w:color="auto"/>
          <w:lang w:val="en-US" w:eastAsia="zh-CN"/>
        </w:rPr>
        <w:t>危险废物储存在为危险库房内，危废库房防腐、防渗、防雨、防风，门口设有挡墙，危险废物不会漏失至外环境，也不会遭受雨水冲刷。且项目针对危险废物的特征、数量，按照《危险废物贮存污染 控制标准》（GB18597-2001）及2013年修改单要求，做好贮存风险事故防范工作，通常情况下发生泄漏事故的风险不大。建设单位应加强对危险废物储存区的管理，安排专人定期巡视，设备定期检修，一旦发现有泄漏现象，立刻启动应急计划，及时处理，尽量减少泄漏事故带来的危害。</w:t>
      </w:r>
    </w:p>
    <w:p>
      <w:pPr>
        <w:pStyle w:val="22"/>
        <w:keepNext w:val="0"/>
        <w:keepLines w:val="0"/>
        <w:pageBreakBefore w:val="0"/>
        <w:numPr>
          <w:ilvl w:val="0"/>
          <w:numId w:val="0"/>
        </w:numPr>
        <w:tabs>
          <w:tab w:val="left" w:pos="1492"/>
        </w:tabs>
        <w:kinsoku/>
        <w:wordWrap/>
        <w:overflowPunct/>
        <w:topLinePunct w:val="0"/>
        <w:bidi w:val="0"/>
        <w:adjustRightInd/>
        <w:spacing w:after="0" w:line="360" w:lineRule="auto"/>
        <w:ind w:left="0" w:leftChars="0" w:right="0" w:rightChars="0" w:firstLine="452" w:firstLineChars="200"/>
        <w:jc w:val="left"/>
        <w:textAlignment w:val="auto"/>
        <w:rPr>
          <w:rFonts w:hint="default" w:ascii="Times New Roman" w:hAnsi="Times New Roman" w:eastAsia="宋体"/>
          <w:caps w:val="0"/>
          <w:spacing w:val="-7"/>
          <w:sz w:val="24"/>
          <w:szCs w:val="24"/>
          <w:highlight w:val="none"/>
          <w:u w:val="single" w:color="auto"/>
          <w:lang w:val="en-US" w:eastAsia="zh-CN"/>
        </w:rPr>
      </w:pPr>
      <w:r>
        <w:rPr>
          <w:rFonts w:hint="eastAsia" w:ascii="Times New Roman" w:hAnsi="Times New Roman"/>
          <w:caps w:val="0"/>
          <w:spacing w:val="-7"/>
          <w:sz w:val="24"/>
          <w:szCs w:val="24"/>
          <w:highlight w:val="none"/>
          <w:u w:val="single" w:color="auto"/>
          <w:lang w:eastAsia="zh-CN"/>
        </w:rPr>
        <w:t>（</w:t>
      </w:r>
      <w:r>
        <w:rPr>
          <w:rFonts w:hint="eastAsia" w:ascii="Times New Roman" w:hAnsi="Times New Roman"/>
          <w:caps w:val="0"/>
          <w:spacing w:val="-7"/>
          <w:sz w:val="24"/>
          <w:szCs w:val="24"/>
          <w:highlight w:val="none"/>
          <w:u w:val="single" w:color="auto"/>
          <w:lang w:val="en-US" w:eastAsia="zh-CN"/>
        </w:rPr>
        <w:t>2</w:t>
      </w:r>
      <w:r>
        <w:rPr>
          <w:rFonts w:hint="eastAsia" w:ascii="Times New Roman" w:hAnsi="Times New Roman"/>
          <w:caps w:val="0"/>
          <w:spacing w:val="-7"/>
          <w:sz w:val="24"/>
          <w:szCs w:val="24"/>
          <w:highlight w:val="none"/>
          <w:u w:val="single" w:color="auto"/>
          <w:lang w:eastAsia="zh-CN"/>
        </w:rPr>
        <w:t>）</w:t>
      </w:r>
      <w:r>
        <w:rPr>
          <w:rFonts w:hint="eastAsia" w:ascii="Times New Roman" w:hAnsi="Times New Roman"/>
          <w:caps w:val="0"/>
          <w:spacing w:val="-7"/>
          <w:sz w:val="24"/>
          <w:szCs w:val="24"/>
          <w:highlight w:val="none"/>
          <w:u w:val="single" w:color="auto"/>
          <w:lang w:val="en-US" w:eastAsia="zh-CN"/>
        </w:rPr>
        <w:t>废气事故排放风险</w:t>
      </w:r>
    </w:p>
    <w:p>
      <w:pPr>
        <w:pStyle w:val="22"/>
        <w:keepNext w:val="0"/>
        <w:keepLines w:val="0"/>
        <w:pageBreakBefore w:val="0"/>
        <w:numPr>
          <w:ilvl w:val="0"/>
          <w:numId w:val="0"/>
        </w:numPr>
        <w:tabs>
          <w:tab w:val="left" w:pos="1492"/>
        </w:tabs>
        <w:kinsoku/>
        <w:wordWrap/>
        <w:overflowPunct/>
        <w:topLinePunct w:val="0"/>
        <w:bidi w:val="0"/>
        <w:adjustRightInd/>
        <w:spacing w:after="0" w:line="360" w:lineRule="auto"/>
        <w:ind w:left="0" w:leftChars="0" w:right="0" w:rightChars="0" w:firstLine="452" w:firstLineChars="200"/>
        <w:jc w:val="left"/>
        <w:textAlignment w:val="auto"/>
        <w:rPr>
          <w:rFonts w:hint="eastAsia" w:ascii="Times New Roman" w:hAnsi="Times New Roman"/>
          <w:caps w:val="0"/>
          <w:sz w:val="24"/>
          <w:szCs w:val="24"/>
          <w:highlight w:val="none"/>
          <w:u w:val="single" w:color="auto"/>
          <w:lang w:val="en-US" w:eastAsia="zh-CN"/>
        </w:rPr>
      </w:pPr>
      <w:r>
        <w:rPr>
          <w:rFonts w:ascii="Times New Roman" w:hAnsi="Times New Roman"/>
          <w:caps w:val="0"/>
          <w:spacing w:val="-7"/>
          <w:sz w:val="24"/>
          <w:szCs w:val="24"/>
          <w:highlight w:val="none"/>
          <w:u w:val="single" w:color="auto"/>
        </w:rPr>
        <w:t>废气处理装置发生故障</w:t>
      </w:r>
      <w:r>
        <w:rPr>
          <w:rFonts w:hint="eastAsia" w:ascii="Times New Roman" w:hAnsi="Times New Roman"/>
          <w:caps w:val="0"/>
          <w:spacing w:val="-7"/>
          <w:sz w:val="24"/>
          <w:szCs w:val="24"/>
          <w:highlight w:val="none"/>
          <w:u w:val="single" w:color="auto"/>
          <w:lang w:val="en-US" w:eastAsia="zh-CN"/>
        </w:rPr>
        <w:t>如活性炭吸附效率降低未及时更换</w:t>
      </w:r>
      <w:r>
        <w:rPr>
          <w:rFonts w:ascii="Times New Roman" w:hAnsi="Times New Roman"/>
          <w:caps w:val="0"/>
          <w:spacing w:val="-7"/>
          <w:sz w:val="24"/>
          <w:szCs w:val="24"/>
          <w:highlight w:val="none"/>
          <w:u w:val="single" w:color="auto"/>
        </w:rPr>
        <w:t>，导致</w:t>
      </w:r>
      <w:r>
        <w:rPr>
          <w:rFonts w:hint="eastAsia" w:ascii="Times New Roman" w:hAnsi="Times New Roman"/>
          <w:caps w:val="0"/>
          <w:spacing w:val="-7"/>
          <w:sz w:val="24"/>
          <w:szCs w:val="24"/>
          <w:highlight w:val="none"/>
          <w:u w:val="single" w:color="auto"/>
          <w:lang w:val="en-US" w:eastAsia="zh-CN"/>
        </w:rPr>
        <w:t>废气处理装置</w:t>
      </w:r>
      <w:r>
        <w:rPr>
          <w:rFonts w:ascii="Times New Roman" w:hAnsi="Times New Roman"/>
          <w:caps w:val="0"/>
          <w:spacing w:val="-7"/>
          <w:sz w:val="24"/>
          <w:szCs w:val="24"/>
          <w:highlight w:val="none"/>
          <w:u w:val="single" w:color="auto"/>
        </w:rPr>
        <w:t>不能正常运行，废气</w:t>
      </w:r>
      <w:r>
        <w:rPr>
          <w:rFonts w:hint="eastAsia" w:ascii="Times New Roman" w:hAnsi="Times New Roman"/>
          <w:caps w:val="0"/>
          <w:spacing w:val="-7"/>
          <w:sz w:val="24"/>
          <w:szCs w:val="24"/>
          <w:highlight w:val="none"/>
          <w:u w:val="single" w:color="auto"/>
          <w:lang w:val="en-US" w:eastAsia="zh-CN"/>
        </w:rPr>
        <w:t>未</w:t>
      </w:r>
      <w:r>
        <w:rPr>
          <w:rFonts w:ascii="Times New Roman" w:hAnsi="Times New Roman"/>
          <w:caps w:val="0"/>
          <w:spacing w:val="-7"/>
          <w:sz w:val="24"/>
          <w:szCs w:val="24"/>
          <w:highlight w:val="none"/>
          <w:u w:val="single" w:color="auto"/>
        </w:rPr>
        <w:t>得到有效处理，</w:t>
      </w:r>
      <w:r>
        <w:rPr>
          <w:rFonts w:hint="eastAsia" w:ascii="Times New Roman" w:hAnsi="Times New Roman"/>
          <w:caps w:val="0"/>
          <w:spacing w:val="-7"/>
          <w:sz w:val="24"/>
          <w:szCs w:val="24"/>
          <w:highlight w:val="none"/>
          <w:u w:val="single" w:color="auto"/>
          <w:lang w:val="en-US" w:eastAsia="zh-CN"/>
        </w:rPr>
        <w:t>事故排放</w:t>
      </w:r>
      <w:r>
        <w:rPr>
          <w:rFonts w:ascii="Times New Roman" w:hAnsi="Times New Roman"/>
          <w:caps w:val="0"/>
          <w:spacing w:val="-7"/>
          <w:sz w:val="24"/>
          <w:szCs w:val="24"/>
          <w:highlight w:val="none"/>
          <w:u w:val="single" w:color="auto"/>
        </w:rPr>
        <w:t>污</w:t>
      </w:r>
      <w:r>
        <w:rPr>
          <w:rFonts w:ascii="Times New Roman" w:hAnsi="Times New Roman"/>
          <w:caps w:val="0"/>
          <w:sz w:val="24"/>
          <w:szCs w:val="24"/>
          <w:highlight w:val="none"/>
          <w:u w:val="single" w:color="auto"/>
        </w:rPr>
        <w:t>染环境。</w:t>
      </w:r>
      <w:r>
        <w:rPr>
          <w:rFonts w:hint="eastAsia" w:ascii="Times New Roman" w:hAnsi="Times New Roman"/>
          <w:caps w:val="0"/>
          <w:sz w:val="24"/>
          <w:szCs w:val="24"/>
          <w:highlight w:val="none"/>
          <w:u w:val="single" w:color="auto"/>
          <w:lang w:val="en-US" w:eastAsia="zh-CN"/>
        </w:rPr>
        <w:t>因此建设单位应加强对废气处理装置的维护，及时更换活性炭，定期检修控制风险。</w:t>
      </w:r>
    </w:p>
    <w:p>
      <w:pPr>
        <w:pStyle w:val="22"/>
        <w:keepNext w:val="0"/>
        <w:keepLines w:val="0"/>
        <w:pageBreakBefore w:val="0"/>
        <w:numPr>
          <w:ilvl w:val="0"/>
          <w:numId w:val="0"/>
        </w:numPr>
        <w:tabs>
          <w:tab w:val="left" w:pos="1492"/>
        </w:tabs>
        <w:kinsoku/>
        <w:wordWrap/>
        <w:overflowPunct/>
        <w:topLinePunct w:val="0"/>
        <w:bidi w:val="0"/>
        <w:adjustRightInd/>
        <w:spacing w:after="0" w:line="360" w:lineRule="auto"/>
        <w:ind w:left="0" w:leftChars="0" w:right="0" w:rightChars="0" w:firstLine="480" w:firstLineChars="200"/>
        <w:jc w:val="left"/>
        <w:textAlignment w:val="auto"/>
        <w:rPr>
          <w:rFonts w:hint="eastAsia" w:ascii="Times New Roman" w:hAnsi="Times New Roman"/>
          <w:caps w:val="0"/>
          <w:sz w:val="24"/>
          <w:szCs w:val="24"/>
          <w:highlight w:val="none"/>
          <w:u w:val="single" w:color="auto"/>
          <w:lang w:val="en-US" w:eastAsia="zh-CN"/>
        </w:rPr>
      </w:pPr>
      <w:r>
        <w:rPr>
          <w:rFonts w:hint="eastAsia" w:ascii="Times New Roman" w:hAnsi="Times New Roman"/>
          <w:caps w:val="0"/>
          <w:sz w:val="24"/>
          <w:szCs w:val="24"/>
          <w:highlight w:val="none"/>
          <w:u w:val="single" w:color="auto"/>
          <w:lang w:val="en-US" w:eastAsia="zh-CN"/>
        </w:rPr>
        <w:t>（3）洪水冲刷对本项目的环境影响分析</w:t>
      </w:r>
    </w:p>
    <w:p>
      <w:pPr>
        <w:pStyle w:val="22"/>
        <w:keepNext w:val="0"/>
        <w:keepLines w:val="0"/>
        <w:pageBreakBefore w:val="0"/>
        <w:numPr>
          <w:ilvl w:val="0"/>
          <w:numId w:val="0"/>
        </w:numPr>
        <w:tabs>
          <w:tab w:val="left" w:pos="1492"/>
        </w:tabs>
        <w:kinsoku/>
        <w:wordWrap/>
        <w:overflowPunct/>
        <w:topLinePunct w:val="0"/>
        <w:bidi w:val="0"/>
        <w:adjustRightInd/>
        <w:spacing w:after="0" w:line="360" w:lineRule="auto"/>
        <w:ind w:left="0" w:leftChars="0" w:right="0" w:rightChars="0" w:firstLine="480" w:firstLineChars="200"/>
        <w:jc w:val="left"/>
        <w:textAlignment w:val="auto"/>
        <w:rPr>
          <w:rFonts w:hint="default" w:ascii="Times New Roman" w:hAnsi="Times New Roman"/>
          <w:caps w:val="0"/>
          <w:sz w:val="24"/>
          <w:szCs w:val="24"/>
          <w:highlight w:val="none"/>
          <w:u w:val="single" w:color="auto"/>
          <w:lang w:val="en-US" w:eastAsia="zh-CN"/>
        </w:rPr>
      </w:pPr>
      <w:r>
        <w:rPr>
          <w:rFonts w:hint="eastAsia" w:ascii="Times New Roman" w:hAnsi="Times New Roman"/>
          <w:caps w:val="0"/>
          <w:sz w:val="24"/>
          <w:szCs w:val="24"/>
          <w:highlight w:val="none"/>
          <w:u w:val="single" w:color="auto"/>
          <w:lang w:val="en-US" w:eastAsia="zh-CN"/>
        </w:rPr>
        <w:t>根据永顺县防洪计划安排及项目地质勘查报告，项目周边基本不会发生洪水冲刷事件。</w:t>
      </w:r>
    </w:p>
    <w:p>
      <w:pPr>
        <w:pStyle w:val="3"/>
        <w:bidi w:val="0"/>
        <w:rPr>
          <w:rFonts w:ascii="Times New Roman" w:hAnsi="Times New Roman"/>
          <w:b/>
          <w:bCs/>
          <w:caps w:val="0"/>
          <w:sz w:val="24"/>
          <w:szCs w:val="24"/>
          <w:highlight w:val="none"/>
          <w:u w:val="none" w:color="auto"/>
        </w:rPr>
      </w:pPr>
      <w:r>
        <w:rPr>
          <w:rFonts w:hint="eastAsia" w:ascii="Times New Roman" w:hAnsi="Times New Roman"/>
          <w:b/>
          <w:bCs/>
          <w:caps w:val="0"/>
          <w:sz w:val="24"/>
          <w:szCs w:val="24"/>
          <w:highlight w:val="none"/>
          <w:u w:val="none" w:color="auto"/>
          <w:lang w:val="en-US" w:eastAsia="zh-CN"/>
        </w:rPr>
        <w:t>4、</w:t>
      </w:r>
      <w:r>
        <w:rPr>
          <w:rFonts w:ascii="Times New Roman" w:hAnsi="Times New Roman"/>
          <w:b/>
          <w:bCs/>
          <w:caps w:val="0"/>
          <w:sz w:val="24"/>
          <w:szCs w:val="24"/>
          <w:highlight w:val="none"/>
          <w:u w:val="none" w:color="auto"/>
        </w:rPr>
        <w:t>环境风险防范措施</w:t>
      </w:r>
    </w:p>
    <w:p>
      <w:pPr>
        <w:pStyle w:val="4"/>
        <w:keepNext w:val="0"/>
        <w:keepLines w:val="0"/>
        <w:pageBreakBefore w:val="0"/>
        <w:numPr>
          <w:ilvl w:val="0"/>
          <w:numId w:val="0"/>
        </w:numPr>
        <w:tabs>
          <w:tab w:val="left" w:pos="1252"/>
        </w:tabs>
        <w:kinsoku/>
        <w:wordWrap/>
        <w:overflowPunct/>
        <w:topLinePunct w:val="0"/>
        <w:autoSpaceDE/>
        <w:autoSpaceDN/>
        <w:bidi w:val="0"/>
        <w:adjustRightInd/>
        <w:spacing w:after="0" w:line="360" w:lineRule="auto"/>
        <w:ind w:leftChars="0" w:right="0" w:rightChars="0" w:firstLine="482" w:firstLineChars="200"/>
        <w:jc w:val="both"/>
        <w:textAlignment w:val="auto"/>
        <w:rPr>
          <w:rFonts w:ascii="Times New Roman" w:hAnsi="Times New Roman"/>
          <w:caps w:val="0"/>
          <w:sz w:val="24"/>
          <w:szCs w:val="24"/>
          <w:highlight w:val="none"/>
          <w:u w:val="none" w:color="auto"/>
        </w:rPr>
      </w:pPr>
      <w:r>
        <w:rPr>
          <w:rFonts w:hint="eastAsia" w:ascii="Times New Roman" w:hAnsi="Times New Roman"/>
          <w:caps w:val="0"/>
          <w:sz w:val="24"/>
          <w:szCs w:val="24"/>
          <w:highlight w:val="none"/>
          <w:u w:val="none" w:color="auto"/>
          <w:lang w:val="en-US" w:eastAsia="zh-CN"/>
        </w:rPr>
        <w:t>（1）</w:t>
      </w:r>
      <w:r>
        <w:rPr>
          <w:rFonts w:ascii="Times New Roman" w:hAnsi="Times New Roman"/>
          <w:caps w:val="0"/>
          <w:sz w:val="24"/>
          <w:szCs w:val="24"/>
          <w:highlight w:val="none"/>
          <w:u w:val="none" w:color="auto"/>
        </w:rPr>
        <w:t>选址安全防范措施</w:t>
      </w:r>
    </w:p>
    <w:p>
      <w:pPr>
        <w:pStyle w:val="6"/>
        <w:keepNext w:val="0"/>
        <w:keepLines w:val="0"/>
        <w:pageBreakBefore w:val="0"/>
        <w:widowControl/>
        <w:kinsoku/>
        <w:wordWrap/>
        <w:overflowPunct/>
        <w:topLinePunct w:val="0"/>
        <w:autoSpaceDE/>
        <w:autoSpaceDN/>
        <w:bidi w:val="0"/>
        <w:adjustRightInd/>
        <w:snapToGrid w:val="0"/>
        <w:spacing w:before="0" w:after="0" w:line="360" w:lineRule="auto"/>
        <w:ind w:left="0" w:leftChars="0" w:right="0" w:firstLine="448" w:firstLineChars="200"/>
        <w:jc w:val="both"/>
        <w:textAlignment w:val="auto"/>
        <w:rPr>
          <w:rFonts w:hint="eastAsia" w:ascii="Times New Roman" w:hAnsi="Times New Roman" w:eastAsia="宋体" w:cs="Times New Roman"/>
          <w:caps w:val="0"/>
          <w:spacing w:val="32"/>
          <w:sz w:val="24"/>
          <w:szCs w:val="24"/>
          <w:highlight w:val="none"/>
          <w:u w:val="none" w:color="auto"/>
          <w:lang w:val="en-US" w:eastAsia="zh-CN"/>
        </w:rPr>
      </w:pPr>
      <w:r>
        <w:rPr>
          <w:rFonts w:ascii="Times New Roman" w:hAnsi="Times New Roman"/>
          <w:caps w:val="0"/>
          <w:spacing w:val="-8"/>
          <w:sz w:val="24"/>
          <w:szCs w:val="24"/>
          <w:highlight w:val="none"/>
          <w:u w:val="single" w:color="auto"/>
        </w:rPr>
        <w:t>本项目属于新建</w:t>
      </w:r>
      <w:r>
        <w:rPr>
          <w:rFonts w:ascii="Times New Roman" w:hAnsi="Times New Roman" w:eastAsia="宋体" w:cs="Times New Roman"/>
          <w:caps w:val="0"/>
          <w:spacing w:val="-5"/>
          <w:sz w:val="24"/>
          <w:szCs w:val="24"/>
          <w:highlight w:val="none"/>
          <w:u w:val="single" w:color="auto"/>
        </w:rPr>
        <w:t>项目，选址位于</w:t>
      </w:r>
      <w:r>
        <w:rPr>
          <w:rFonts w:hint="eastAsia" w:ascii="Times New Roman" w:hAnsi="Times New Roman" w:eastAsia="宋体" w:cs="Times New Roman"/>
          <w:caps w:val="0"/>
          <w:spacing w:val="-5"/>
          <w:sz w:val="24"/>
          <w:szCs w:val="24"/>
          <w:highlight w:val="none"/>
          <w:u w:val="single" w:color="auto"/>
        </w:rPr>
        <w:t>湖南永顺经济开发区猛洞河产业园</w:t>
      </w:r>
      <w:r>
        <w:rPr>
          <w:rFonts w:ascii="Times New Roman" w:hAnsi="Times New Roman" w:eastAsia="宋体" w:cs="Times New Roman"/>
          <w:caps w:val="0"/>
          <w:spacing w:val="-5"/>
          <w:sz w:val="24"/>
          <w:szCs w:val="24"/>
          <w:highlight w:val="none"/>
          <w:u w:val="single" w:color="auto"/>
        </w:rPr>
        <w:t>，</w:t>
      </w:r>
      <w:r>
        <w:rPr>
          <w:rFonts w:hint="eastAsia" w:ascii="Times New Roman" w:hAnsi="Times New Roman" w:eastAsia="宋体" w:cs="Times New Roman"/>
          <w:caps w:val="0"/>
          <w:spacing w:val="-5"/>
          <w:sz w:val="24"/>
          <w:szCs w:val="24"/>
          <w:highlight w:val="none"/>
          <w:u w:val="single" w:color="auto"/>
        </w:rPr>
        <w:t>选址符合《危</w:t>
      </w:r>
      <w:r>
        <w:rPr>
          <w:rFonts w:ascii="Times New Roman" w:hAnsi="Times New Roman" w:eastAsia="宋体" w:cs="Times New Roman"/>
          <w:caps w:val="0"/>
          <w:spacing w:val="-5"/>
          <w:sz w:val="24"/>
          <w:szCs w:val="24"/>
          <w:highlight w:val="none"/>
          <w:u w:val="single" w:color="auto"/>
        </w:rPr>
        <w:t>险废物贮存污染控制标准》要求。</w:t>
      </w:r>
      <w:r>
        <w:rPr>
          <w:rFonts w:hint="eastAsia" w:ascii="Times New Roman" w:hAnsi="Times New Roman" w:eastAsia="宋体" w:cs="Times New Roman"/>
          <w:caps w:val="0"/>
          <w:spacing w:val="-5"/>
          <w:sz w:val="24"/>
          <w:szCs w:val="24"/>
          <w:highlight w:val="none"/>
          <w:u w:val="single" w:color="auto"/>
          <w:lang w:val="en-US" w:eastAsia="zh-CN"/>
        </w:rPr>
        <w:t>固体废物贮存</w:t>
      </w:r>
      <w:r>
        <w:rPr>
          <w:rFonts w:hint="eastAsia" w:ascii="Times New Roman" w:hAnsi="Times New Roman" w:eastAsia="宋体" w:cs="Times New Roman"/>
          <w:caps w:val="0"/>
          <w:spacing w:val="-5"/>
          <w:sz w:val="24"/>
          <w:szCs w:val="24"/>
          <w:highlight w:val="none"/>
          <w:u w:val="single" w:color="auto"/>
        </w:rPr>
        <w:t>处置满足</w:t>
      </w:r>
      <w:bookmarkStart w:id="2" w:name="_GoBack"/>
      <w:r>
        <w:rPr>
          <w:rFonts w:hint="eastAsia" w:ascii="Times New Roman" w:hAnsi="Times New Roman" w:eastAsia="宋体" w:cs="Times New Roman"/>
          <w:caps w:val="0"/>
          <w:spacing w:val="-5"/>
          <w:sz w:val="24"/>
          <w:szCs w:val="24"/>
          <w:highlight w:val="none"/>
          <w:u w:val="single" w:color="auto"/>
        </w:rPr>
        <w:t>《一般工业固体废物贮存和填埋污染控制标准》（GB18599-2020）</w:t>
      </w:r>
      <w:bookmarkEnd w:id="2"/>
      <w:r>
        <w:rPr>
          <w:rFonts w:hint="eastAsia" w:ascii="Times New Roman" w:hAnsi="Times New Roman" w:eastAsia="宋体" w:cs="Times New Roman"/>
          <w:caps w:val="0"/>
          <w:spacing w:val="-5"/>
          <w:sz w:val="24"/>
          <w:szCs w:val="24"/>
          <w:highlight w:val="none"/>
          <w:u w:val="single" w:color="auto"/>
        </w:rPr>
        <w:t>、《危险废物贮存污染控制标准》(GB18597-2013)及修改单</w:t>
      </w:r>
      <w:r>
        <w:rPr>
          <w:rFonts w:hint="eastAsia" w:cs="Times New Roman"/>
          <w:caps w:val="0"/>
          <w:spacing w:val="-5"/>
          <w:sz w:val="24"/>
          <w:szCs w:val="24"/>
          <w:highlight w:val="none"/>
          <w:u w:val="single" w:color="auto"/>
          <w:lang w:val="en-US" w:eastAsia="zh-CN"/>
        </w:rPr>
        <w:t>和《废铅蓄电池处理污染控制技术规范》（HJ519-2020）</w:t>
      </w:r>
      <w:r>
        <w:rPr>
          <w:rFonts w:hint="eastAsia" w:ascii="Times New Roman" w:hAnsi="Times New Roman" w:eastAsia="宋体" w:cs="Times New Roman"/>
          <w:caps w:val="0"/>
          <w:spacing w:val="-5"/>
          <w:sz w:val="24"/>
          <w:szCs w:val="24"/>
          <w:highlight w:val="none"/>
          <w:u w:val="single" w:color="auto"/>
          <w:lang w:val="en-US" w:eastAsia="zh-CN"/>
        </w:rPr>
        <w:t>要求</w:t>
      </w:r>
      <w:r>
        <w:rPr>
          <w:rFonts w:hint="eastAsia" w:ascii="Times New Roman" w:hAnsi="Times New Roman" w:eastAsia="宋体" w:cs="Times New Roman"/>
          <w:caps w:val="0"/>
          <w:spacing w:val="32"/>
          <w:sz w:val="24"/>
          <w:szCs w:val="24"/>
          <w:highlight w:val="none"/>
          <w:u w:val="single" w:color="auto"/>
          <w:lang w:val="en-US" w:eastAsia="zh-CN"/>
        </w:rPr>
        <w:t>。</w:t>
      </w:r>
    </w:p>
    <w:p>
      <w:pPr>
        <w:pStyle w:val="4"/>
        <w:keepNext w:val="0"/>
        <w:keepLines w:val="0"/>
        <w:pageBreakBefore w:val="0"/>
        <w:numPr>
          <w:ilvl w:val="0"/>
          <w:numId w:val="0"/>
        </w:numPr>
        <w:tabs>
          <w:tab w:val="left" w:pos="1252"/>
        </w:tabs>
        <w:kinsoku/>
        <w:wordWrap/>
        <w:overflowPunct/>
        <w:topLinePunct w:val="0"/>
        <w:autoSpaceDE/>
        <w:autoSpaceDN/>
        <w:bidi w:val="0"/>
        <w:adjustRightInd/>
        <w:spacing w:after="0" w:line="360" w:lineRule="auto"/>
        <w:ind w:leftChars="0" w:right="0" w:rightChars="0" w:firstLine="482" w:firstLineChars="200"/>
        <w:jc w:val="both"/>
        <w:textAlignment w:val="auto"/>
        <w:rPr>
          <w:rFonts w:ascii="Times New Roman" w:hAnsi="Times New Roman"/>
          <w:caps w:val="0"/>
          <w:sz w:val="24"/>
          <w:szCs w:val="24"/>
          <w:highlight w:val="none"/>
          <w:u w:val="none" w:color="auto"/>
        </w:rPr>
      </w:pPr>
      <w:r>
        <w:rPr>
          <w:rFonts w:hint="eastAsia" w:ascii="Times New Roman" w:hAnsi="Times New Roman"/>
          <w:caps w:val="0"/>
          <w:sz w:val="24"/>
          <w:szCs w:val="24"/>
          <w:highlight w:val="none"/>
          <w:u w:val="none" w:color="auto"/>
          <w:lang w:val="en-US" w:eastAsia="zh-CN"/>
        </w:rPr>
        <w:t>（2）</w:t>
      </w:r>
      <w:r>
        <w:rPr>
          <w:rFonts w:ascii="Times New Roman" w:hAnsi="Times New Roman"/>
          <w:caps w:val="0"/>
          <w:sz w:val="24"/>
          <w:szCs w:val="24"/>
          <w:highlight w:val="none"/>
          <w:u w:val="none" w:color="auto"/>
        </w:rPr>
        <w:t>收集过程的风险防范措施</w:t>
      </w:r>
    </w:p>
    <w:p>
      <w:pPr>
        <w:pStyle w:val="6"/>
        <w:keepNext w:val="0"/>
        <w:keepLines w:val="0"/>
        <w:pageBreakBefore w:val="0"/>
        <w:widowControl/>
        <w:kinsoku/>
        <w:wordWrap/>
        <w:overflowPunct/>
        <w:topLinePunct w:val="0"/>
        <w:autoSpaceDE/>
        <w:autoSpaceDN/>
        <w:bidi w:val="0"/>
        <w:adjustRightInd/>
        <w:snapToGrid w:val="0"/>
        <w:spacing w:before="0" w:after="0" w:line="360" w:lineRule="auto"/>
        <w:ind w:left="0" w:leftChars="0" w:right="0" w:firstLine="460" w:firstLineChars="200"/>
        <w:jc w:val="both"/>
        <w:textAlignment w:val="auto"/>
        <w:rPr>
          <w:rFonts w:ascii="Times New Roman" w:hAnsi="Times New Roman"/>
          <w:caps w:val="0"/>
          <w:sz w:val="24"/>
          <w:szCs w:val="24"/>
          <w:highlight w:val="none"/>
          <w:u w:val="none" w:color="auto"/>
        </w:rPr>
      </w:pPr>
      <w:r>
        <w:rPr>
          <w:rFonts w:ascii="Times New Roman" w:hAnsi="Times New Roman"/>
          <w:caps w:val="0"/>
          <w:spacing w:val="-5"/>
          <w:sz w:val="24"/>
          <w:szCs w:val="24"/>
          <w:highlight w:val="none"/>
          <w:u w:val="none" w:color="auto"/>
        </w:rPr>
        <w:t>危险废物产生单位进行的危险废物收集包括两个方面，一是在危险废物产生节点</w:t>
      </w:r>
      <w:r>
        <w:rPr>
          <w:rFonts w:ascii="Times New Roman" w:hAnsi="Times New Roman" w:eastAsia="宋体" w:cs="Times New Roman"/>
          <w:caps w:val="0"/>
          <w:spacing w:val="-4"/>
          <w:sz w:val="24"/>
          <w:szCs w:val="24"/>
          <w:highlight w:val="none"/>
          <w:u w:val="none" w:color="auto"/>
        </w:rPr>
        <w:t>将危险废物集</w:t>
      </w:r>
      <w:r>
        <w:rPr>
          <w:rFonts w:ascii="Times New Roman" w:hAnsi="Times New Roman"/>
          <w:caps w:val="0"/>
          <w:spacing w:val="-4"/>
          <w:sz w:val="24"/>
          <w:szCs w:val="24"/>
          <w:highlight w:val="none"/>
          <w:u w:val="none" w:color="auto"/>
        </w:rPr>
        <w:t>中到适当的包装容器中或运输车辆上的活动；二是将已包装或装到运输车辆上的危险废物集中到危险废物产生单位内部临时贮存设施的内部转运。</w:t>
      </w:r>
    </w:p>
    <w:p>
      <w:pPr>
        <w:pStyle w:val="6"/>
        <w:keepNext w:val="0"/>
        <w:keepLines w:val="0"/>
        <w:pageBreakBefore w:val="0"/>
        <w:kinsoku/>
        <w:wordWrap/>
        <w:overflowPunct/>
        <w:topLinePunct w:val="0"/>
        <w:autoSpaceDE/>
        <w:autoSpaceDN/>
        <w:bidi w:val="0"/>
        <w:adjustRightInd/>
        <w:spacing w:before="0" w:after="0" w:line="360" w:lineRule="auto"/>
        <w:ind w:left="0" w:leftChars="0" w:right="0" w:firstLine="452" w:firstLineChars="200"/>
        <w:jc w:val="both"/>
        <w:textAlignment w:val="auto"/>
        <w:rPr>
          <w:rFonts w:ascii="Times New Roman" w:hAnsi="Times New Roman"/>
          <w:caps w:val="0"/>
          <w:sz w:val="24"/>
          <w:szCs w:val="24"/>
          <w:highlight w:val="none"/>
          <w:u w:val="none" w:color="auto"/>
        </w:rPr>
      </w:pPr>
      <w:r>
        <w:rPr>
          <w:rFonts w:ascii="Times New Roman" w:hAnsi="Times New Roman"/>
          <w:caps w:val="0"/>
          <w:spacing w:val="-7"/>
          <w:sz w:val="24"/>
          <w:szCs w:val="24"/>
          <w:highlight w:val="none"/>
          <w:u w:val="none" w:color="auto"/>
        </w:rPr>
        <w:t>虽然建设单位不承担危险废物收集工作，但是建设单位应督促危险废物产生单位按</w:t>
      </w:r>
      <w:r>
        <w:rPr>
          <w:rFonts w:ascii="Times New Roman" w:hAnsi="Times New Roman" w:eastAsia="宋体" w:cs="Times New Roman"/>
          <w:caps w:val="0"/>
          <w:spacing w:val="-4"/>
          <w:sz w:val="24"/>
          <w:szCs w:val="24"/>
          <w:highlight w:val="none"/>
          <w:u w:val="none" w:color="auto"/>
        </w:rPr>
        <w:t>照规范采取相应</w:t>
      </w:r>
      <w:r>
        <w:rPr>
          <w:rFonts w:ascii="Times New Roman" w:hAnsi="Times New Roman"/>
          <w:caps w:val="0"/>
          <w:sz w:val="24"/>
          <w:szCs w:val="24"/>
          <w:highlight w:val="none"/>
          <w:u w:val="none" w:color="auto"/>
        </w:rPr>
        <w:t>的安全防护和污染防治措施：</w:t>
      </w:r>
    </w:p>
    <w:p>
      <w:pPr>
        <w:pStyle w:val="22"/>
        <w:keepNext w:val="0"/>
        <w:keepLines w:val="0"/>
        <w:pageBreakBefore w:val="0"/>
        <w:numPr>
          <w:ilvl w:val="0"/>
          <w:numId w:val="0"/>
        </w:numPr>
        <w:tabs>
          <w:tab w:val="left" w:pos="1494"/>
        </w:tabs>
        <w:kinsoku/>
        <w:wordWrap/>
        <w:overflowPunct/>
        <w:topLinePunct w:val="0"/>
        <w:autoSpaceDE/>
        <w:autoSpaceDN/>
        <w:bidi w:val="0"/>
        <w:adjustRightInd/>
        <w:spacing w:line="360" w:lineRule="auto"/>
        <w:ind w:leftChars="0" w:right="0" w:rightChars="0" w:firstLine="464" w:firstLineChars="200"/>
        <w:jc w:val="both"/>
        <w:textAlignment w:val="auto"/>
        <w:rPr>
          <w:rFonts w:hint="eastAsia" w:ascii="Times New Roman" w:hAnsi="Times New Roman" w:eastAsia="宋体" w:cs="Times New Roman"/>
          <w:caps w:val="0"/>
          <w:spacing w:val="-4"/>
          <w:kern w:val="0"/>
          <w:sz w:val="24"/>
          <w:szCs w:val="24"/>
          <w:highlight w:val="none"/>
          <w:u w:val="none" w:color="auto"/>
          <w:lang w:val="en-US" w:eastAsia="zh-CN" w:bidi="ar-SA"/>
        </w:rPr>
      </w:pPr>
      <w:r>
        <w:rPr>
          <w:rFonts w:hint="eastAsia" w:ascii="Times New Roman" w:hAnsi="Times New Roman" w:eastAsia="宋体" w:cs="Times New Roman"/>
          <w:caps w:val="0"/>
          <w:spacing w:val="-4"/>
          <w:kern w:val="0"/>
          <w:sz w:val="24"/>
          <w:szCs w:val="24"/>
          <w:highlight w:val="none"/>
          <w:u w:val="none" w:color="auto"/>
          <w:lang w:val="en-US" w:eastAsia="zh-CN" w:bidi="ar-SA"/>
        </w:rPr>
        <w:t>（1）危险废物的收集应根据危险废物产生的工艺特征、排放周期、危险废物特性、废物管理计划等因素制定收集计划。收集计划应包括收集任务概述、收集目标及原则、危险废物特性评估、危险废物收集量估算、收集作业范围和方法、收集设备与包装容器、安全生产与个人防护、工程防护与事故应急、进度安排与组织管理等。</w:t>
      </w:r>
    </w:p>
    <w:p>
      <w:pPr>
        <w:pStyle w:val="22"/>
        <w:keepNext w:val="0"/>
        <w:keepLines w:val="0"/>
        <w:pageBreakBefore w:val="0"/>
        <w:numPr>
          <w:ilvl w:val="0"/>
          <w:numId w:val="0"/>
        </w:numPr>
        <w:tabs>
          <w:tab w:val="left" w:pos="1494"/>
        </w:tabs>
        <w:kinsoku/>
        <w:wordWrap/>
        <w:overflowPunct/>
        <w:topLinePunct w:val="0"/>
        <w:autoSpaceDE/>
        <w:autoSpaceDN/>
        <w:bidi w:val="0"/>
        <w:adjustRightInd/>
        <w:spacing w:line="360" w:lineRule="auto"/>
        <w:ind w:leftChars="0" w:right="0" w:rightChars="0" w:firstLine="464" w:firstLineChars="200"/>
        <w:jc w:val="both"/>
        <w:textAlignment w:val="auto"/>
        <w:rPr>
          <w:rFonts w:ascii="Times New Roman" w:hAnsi="Times New Roman" w:eastAsia="宋体" w:cs="Times New Roman"/>
          <w:caps w:val="0"/>
          <w:spacing w:val="-4"/>
          <w:kern w:val="0"/>
          <w:sz w:val="24"/>
          <w:szCs w:val="24"/>
          <w:highlight w:val="none"/>
          <w:u w:val="none" w:color="auto"/>
          <w:lang w:val="en-US" w:eastAsia="zh-CN" w:bidi="ar-SA"/>
        </w:rPr>
      </w:pPr>
      <w:r>
        <w:rPr>
          <w:rFonts w:hint="eastAsia" w:ascii="Times New Roman" w:hAnsi="Times New Roman" w:eastAsia="宋体" w:cs="Times New Roman"/>
          <w:caps w:val="0"/>
          <w:spacing w:val="-4"/>
          <w:kern w:val="0"/>
          <w:sz w:val="24"/>
          <w:szCs w:val="24"/>
          <w:highlight w:val="none"/>
          <w:u w:val="none" w:color="auto"/>
          <w:lang w:val="en-US" w:eastAsia="zh-CN" w:bidi="ar-SA"/>
        </w:rPr>
        <w:t>（2）</w:t>
      </w:r>
      <w:r>
        <w:rPr>
          <w:rFonts w:ascii="Times New Roman" w:hAnsi="Times New Roman" w:eastAsia="宋体" w:cs="Times New Roman"/>
          <w:caps w:val="0"/>
          <w:spacing w:val="-4"/>
          <w:kern w:val="0"/>
          <w:sz w:val="24"/>
          <w:szCs w:val="24"/>
          <w:highlight w:val="none"/>
          <w:u w:val="none" w:color="auto"/>
          <w:lang w:val="en-US" w:eastAsia="zh-CN" w:bidi="ar-SA"/>
        </w:rPr>
        <w:t>危险废物的收集应制定详细的操作规程，内容至少应包括适用范围、操作程序和方法、专用设备和工具、转移和交接、安全保障和应急防护等。危险废物收集和转运作业人员应根据工作需要配备必要的个人防护装备，如手套、防护镜、防护服、防毒面具或口罩等。</w:t>
      </w:r>
    </w:p>
    <w:p>
      <w:pPr>
        <w:pStyle w:val="22"/>
        <w:keepNext w:val="0"/>
        <w:keepLines w:val="0"/>
        <w:pageBreakBefore w:val="0"/>
        <w:numPr>
          <w:ilvl w:val="0"/>
          <w:numId w:val="0"/>
        </w:numPr>
        <w:tabs>
          <w:tab w:val="left" w:pos="1492"/>
        </w:tabs>
        <w:kinsoku/>
        <w:wordWrap/>
        <w:overflowPunct/>
        <w:topLinePunct w:val="0"/>
        <w:autoSpaceDE/>
        <w:autoSpaceDN/>
        <w:bidi w:val="0"/>
        <w:adjustRightInd/>
        <w:spacing w:line="360" w:lineRule="auto"/>
        <w:ind w:leftChars="0" w:right="0" w:rightChars="0" w:firstLine="480" w:firstLineChars="200"/>
        <w:jc w:val="both"/>
        <w:textAlignment w:val="auto"/>
        <w:rPr>
          <w:rFonts w:ascii="Times New Roman" w:hAnsi="Times New Roman"/>
          <w:caps w:val="0"/>
          <w:sz w:val="24"/>
          <w:szCs w:val="24"/>
          <w:highlight w:val="none"/>
          <w:u w:val="none" w:color="auto"/>
        </w:rPr>
      </w:pPr>
      <w:r>
        <w:rPr>
          <w:rFonts w:hint="eastAsia" w:ascii="Times New Roman" w:hAnsi="Times New Roman"/>
          <w:caps w:val="0"/>
          <w:sz w:val="24"/>
          <w:szCs w:val="24"/>
          <w:highlight w:val="none"/>
          <w:u w:val="none" w:color="auto"/>
          <w:lang w:eastAsia="zh-CN"/>
        </w:rPr>
        <w:t>（</w:t>
      </w:r>
      <w:r>
        <w:rPr>
          <w:rFonts w:hint="eastAsia" w:ascii="Times New Roman" w:hAnsi="Times New Roman"/>
          <w:caps w:val="0"/>
          <w:sz w:val="24"/>
          <w:szCs w:val="24"/>
          <w:highlight w:val="none"/>
          <w:u w:val="none" w:color="auto"/>
          <w:lang w:val="en-US" w:eastAsia="zh-CN"/>
        </w:rPr>
        <w:t>3</w:t>
      </w:r>
      <w:r>
        <w:rPr>
          <w:rFonts w:hint="eastAsia" w:ascii="Times New Roman" w:hAnsi="Times New Roman"/>
          <w:caps w:val="0"/>
          <w:sz w:val="24"/>
          <w:szCs w:val="24"/>
          <w:highlight w:val="none"/>
          <w:u w:val="none" w:color="auto"/>
          <w:lang w:eastAsia="zh-CN"/>
        </w:rPr>
        <w:t>）</w:t>
      </w:r>
      <w:r>
        <w:rPr>
          <w:rFonts w:ascii="Times New Roman" w:hAnsi="Times New Roman"/>
          <w:caps w:val="0"/>
          <w:sz w:val="24"/>
          <w:szCs w:val="24"/>
          <w:highlight w:val="none"/>
          <w:u w:val="none" w:color="auto"/>
        </w:rPr>
        <w:t>危险废物的收集作业应满足如下要求：</w:t>
      </w:r>
    </w:p>
    <w:p>
      <w:pPr>
        <w:pStyle w:val="6"/>
        <w:keepNext w:val="0"/>
        <w:keepLines w:val="0"/>
        <w:pageBreakBefore w:val="0"/>
        <w:kinsoku/>
        <w:wordWrap/>
        <w:overflowPunct/>
        <w:topLinePunct w:val="0"/>
        <w:autoSpaceDE/>
        <w:autoSpaceDN/>
        <w:bidi w:val="0"/>
        <w:adjustRightInd/>
        <w:spacing w:before="0" w:after="0" w:line="360" w:lineRule="auto"/>
        <w:ind w:left="0" w:leftChars="0" w:right="0" w:firstLine="464" w:firstLineChars="200"/>
        <w:jc w:val="both"/>
        <w:textAlignment w:val="auto"/>
        <w:rPr>
          <w:rFonts w:ascii="Times New Roman" w:hAnsi="Times New Roman" w:eastAsia="宋体" w:cs="Times New Roman"/>
          <w:caps w:val="0"/>
          <w:spacing w:val="-4"/>
          <w:kern w:val="0"/>
          <w:sz w:val="24"/>
          <w:szCs w:val="24"/>
          <w:highlight w:val="none"/>
          <w:u w:val="none" w:color="auto"/>
          <w:lang w:val="en-US" w:eastAsia="zh-CN" w:bidi="ar-SA"/>
        </w:rPr>
      </w:pPr>
      <w:r>
        <w:rPr>
          <w:rFonts w:ascii="Times New Roman" w:hAnsi="Times New Roman" w:eastAsia="宋体" w:cs="Times New Roman"/>
          <w:caps w:val="0"/>
          <w:spacing w:val="-4"/>
          <w:kern w:val="0"/>
          <w:sz w:val="24"/>
          <w:szCs w:val="24"/>
          <w:highlight w:val="none"/>
          <w:u w:val="none" w:color="auto"/>
          <w:lang w:val="en-US" w:eastAsia="zh-CN" w:bidi="ar-SA"/>
        </w:rPr>
        <w:t>① 应根据收集设备、转运车辆以及现场人员等实际情况确定相应作业区域，同时要设置作业界限标志和警示牌。</w:t>
      </w:r>
    </w:p>
    <w:p>
      <w:pPr>
        <w:pStyle w:val="6"/>
        <w:keepNext w:val="0"/>
        <w:keepLines w:val="0"/>
        <w:pageBreakBefore w:val="0"/>
        <w:kinsoku/>
        <w:wordWrap/>
        <w:overflowPunct/>
        <w:topLinePunct w:val="0"/>
        <w:autoSpaceDE/>
        <w:autoSpaceDN/>
        <w:bidi w:val="0"/>
        <w:adjustRightInd/>
        <w:spacing w:before="0" w:after="0" w:line="360" w:lineRule="auto"/>
        <w:ind w:left="0" w:leftChars="0" w:right="0" w:firstLine="464" w:firstLineChars="200"/>
        <w:jc w:val="both"/>
        <w:textAlignment w:val="auto"/>
        <w:rPr>
          <w:rFonts w:ascii="Times New Roman" w:hAnsi="Times New Roman" w:eastAsia="宋体" w:cs="Times New Roman"/>
          <w:caps w:val="0"/>
          <w:spacing w:val="-4"/>
          <w:kern w:val="0"/>
          <w:sz w:val="24"/>
          <w:szCs w:val="24"/>
          <w:highlight w:val="none"/>
          <w:u w:val="none" w:color="auto"/>
          <w:lang w:val="en-US" w:eastAsia="zh-CN" w:bidi="ar-SA"/>
        </w:rPr>
      </w:pPr>
      <w:r>
        <w:rPr>
          <w:rFonts w:ascii="Times New Roman" w:hAnsi="Times New Roman" w:eastAsia="宋体" w:cs="Times New Roman"/>
          <w:caps w:val="0"/>
          <w:spacing w:val="-4"/>
          <w:kern w:val="0"/>
          <w:sz w:val="24"/>
          <w:szCs w:val="24"/>
          <w:highlight w:val="none"/>
          <w:u w:val="none" w:color="auto"/>
          <w:lang w:val="en-US" w:eastAsia="zh-CN" w:bidi="ar-SA"/>
        </w:rPr>
        <w:t>② 作业区域内应设置危险废物收集专用通道和人员避险通道。</w:t>
      </w:r>
    </w:p>
    <w:p>
      <w:pPr>
        <w:pStyle w:val="6"/>
        <w:keepNext w:val="0"/>
        <w:keepLines w:val="0"/>
        <w:pageBreakBefore w:val="0"/>
        <w:kinsoku/>
        <w:wordWrap/>
        <w:overflowPunct/>
        <w:topLinePunct w:val="0"/>
        <w:autoSpaceDE/>
        <w:autoSpaceDN/>
        <w:bidi w:val="0"/>
        <w:adjustRightInd/>
        <w:spacing w:before="0" w:after="0" w:line="360" w:lineRule="auto"/>
        <w:ind w:left="0" w:leftChars="0" w:right="0" w:firstLine="464" w:firstLineChars="200"/>
        <w:jc w:val="both"/>
        <w:textAlignment w:val="auto"/>
        <w:rPr>
          <w:rFonts w:ascii="Times New Roman" w:hAnsi="Times New Roman" w:eastAsia="宋体" w:cs="Times New Roman"/>
          <w:caps w:val="0"/>
          <w:spacing w:val="-4"/>
          <w:kern w:val="0"/>
          <w:sz w:val="24"/>
          <w:szCs w:val="24"/>
          <w:highlight w:val="none"/>
          <w:u w:val="none" w:color="auto"/>
          <w:lang w:val="en-US" w:eastAsia="zh-CN" w:bidi="ar-SA"/>
        </w:rPr>
      </w:pPr>
      <w:r>
        <w:rPr>
          <w:rFonts w:ascii="Times New Roman" w:hAnsi="Times New Roman" w:eastAsia="宋体" w:cs="Times New Roman"/>
          <w:caps w:val="0"/>
          <w:spacing w:val="-4"/>
          <w:kern w:val="0"/>
          <w:sz w:val="24"/>
          <w:szCs w:val="24"/>
          <w:highlight w:val="none"/>
          <w:u w:val="none" w:color="auto"/>
          <w:lang w:val="en-US" w:eastAsia="zh-CN" w:bidi="ar-SA"/>
        </w:rPr>
        <w:t>③ 收集时应配备必要的收集工具和包装物，以及必要的应急监测设备及应急装备。</w:t>
      </w:r>
    </w:p>
    <w:p>
      <w:pPr>
        <w:pStyle w:val="6"/>
        <w:keepNext w:val="0"/>
        <w:keepLines w:val="0"/>
        <w:pageBreakBefore w:val="0"/>
        <w:tabs>
          <w:tab w:val="left" w:pos="5332"/>
          <w:tab w:val="left" w:pos="6055"/>
        </w:tabs>
        <w:kinsoku/>
        <w:wordWrap/>
        <w:overflowPunct/>
        <w:topLinePunct w:val="0"/>
        <w:autoSpaceDE/>
        <w:autoSpaceDN/>
        <w:bidi w:val="0"/>
        <w:adjustRightInd/>
        <w:spacing w:before="0" w:after="0" w:line="360" w:lineRule="auto"/>
        <w:ind w:left="0" w:leftChars="0" w:right="0" w:firstLine="464" w:firstLineChars="200"/>
        <w:jc w:val="both"/>
        <w:textAlignment w:val="auto"/>
        <w:rPr>
          <w:rFonts w:ascii="Times New Roman" w:hAnsi="Times New Roman"/>
          <w:caps w:val="0"/>
          <w:sz w:val="8"/>
          <w:highlight w:val="none"/>
        </w:rPr>
      </w:pPr>
      <w:r>
        <w:rPr>
          <w:rFonts w:ascii="Times New Roman" w:hAnsi="Times New Roman" w:eastAsia="宋体" w:cs="Times New Roman"/>
          <w:caps w:val="0"/>
          <w:spacing w:val="-4"/>
          <w:kern w:val="0"/>
          <w:sz w:val="24"/>
          <w:szCs w:val="24"/>
          <w:highlight w:val="none"/>
          <w:u w:val="none" w:color="auto"/>
          <w:lang w:val="en-US" w:eastAsia="zh-CN" w:bidi="ar-SA"/>
        </w:rPr>
        <w:t>④ 危险废物收集应参照《危险废物收集</w:t>
      </w:r>
      <w:r>
        <w:rPr>
          <w:rFonts w:ascii="Times New Roman" w:hAnsi="Times New Roman"/>
          <w:caps w:val="0"/>
          <w:sz w:val="24"/>
          <w:szCs w:val="24"/>
          <w:highlight w:val="none"/>
          <w:u w:val="none" w:color="auto"/>
        </w:rPr>
        <w:t>贮存运输技术规范》（</w:t>
      </w:r>
      <w:r>
        <w:rPr>
          <w:rFonts w:ascii="Times New Roman" w:hAnsi="Times New Roman" w:eastAsia="Calibri"/>
          <w:caps w:val="0"/>
          <w:sz w:val="24"/>
          <w:szCs w:val="24"/>
          <w:highlight w:val="none"/>
          <w:u w:val="none" w:color="auto"/>
        </w:rPr>
        <w:t>HJ2025-201</w:t>
      </w:r>
      <w:r>
        <w:rPr>
          <w:rFonts w:ascii="Times New Roman" w:hAnsi="Times New Roman" w:eastAsia="宋体" w:cs="Times New Roman"/>
          <w:caps w:val="0"/>
          <w:sz w:val="24"/>
          <w:szCs w:val="24"/>
          <w:highlight w:val="none"/>
          <w:u w:val="none" w:color="auto"/>
        </w:rPr>
        <w:t>2）附录 A 填写记</w:t>
      </w:r>
      <w:r>
        <w:rPr>
          <w:rFonts w:ascii="Times New Roman" w:hAnsi="Times New Roman"/>
          <w:caps w:val="0"/>
          <w:sz w:val="24"/>
          <w:szCs w:val="24"/>
          <w:highlight w:val="none"/>
          <w:u w:val="none" w:color="auto"/>
        </w:rPr>
        <w:t>录表，并将记录表作为危险废物管理的重要档案妥善保存。</w:t>
      </w:r>
    </w:p>
    <w:p>
      <w:pPr>
        <w:pStyle w:val="19"/>
        <w:bidi w:val="0"/>
        <w:rPr>
          <w:rFonts w:ascii="Times New Roman" w:hAnsi="Times New Roman"/>
          <w:b/>
          <w:caps w:val="0"/>
          <w:sz w:val="21"/>
          <w:highlight w:val="none"/>
        </w:rPr>
      </w:pPr>
      <w:r>
        <w:rPr>
          <w:rFonts w:ascii="Times New Roman" w:hAnsi="Times New Roman"/>
          <w:b/>
          <w:caps w:val="0"/>
          <w:sz w:val="21"/>
          <w:highlight w:val="none"/>
          <w:u w:val="single"/>
        </w:rPr>
        <w:t>附录</w:t>
      </w:r>
      <w:r>
        <w:rPr>
          <w:rFonts w:ascii="Times New Roman" w:hAnsi="Times New Roman"/>
          <w:b/>
          <w:caps w:val="0"/>
          <w:spacing w:val="-52"/>
          <w:sz w:val="21"/>
          <w:highlight w:val="none"/>
          <w:u w:val="single"/>
        </w:rPr>
        <w:t xml:space="preserve"> </w:t>
      </w:r>
      <w:r>
        <w:rPr>
          <w:rFonts w:ascii="Times New Roman" w:hAnsi="Times New Roman" w:eastAsia="Times New Roman"/>
          <w:b/>
          <w:caps w:val="0"/>
          <w:sz w:val="21"/>
          <w:highlight w:val="none"/>
          <w:u w:val="single"/>
        </w:rPr>
        <w:t>A</w:t>
      </w:r>
      <w:r>
        <w:rPr>
          <w:rFonts w:hint="eastAsia" w:ascii="Times New Roman" w:hAnsi="Times New Roman"/>
          <w:b/>
          <w:caps w:val="0"/>
          <w:sz w:val="21"/>
          <w:highlight w:val="none"/>
          <w:u w:val="single"/>
          <w:lang w:val="en-US" w:eastAsia="zh-CN"/>
        </w:rPr>
        <w:t xml:space="preserve">  </w:t>
      </w:r>
      <w:r>
        <w:rPr>
          <w:rFonts w:ascii="Times New Roman" w:hAnsi="Times New Roman"/>
          <w:b/>
          <w:caps w:val="0"/>
          <w:sz w:val="21"/>
          <w:highlight w:val="none"/>
          <w:u w:val="single"/>
        </w:rPr>
        <w:t>危险废物收集记录表</w:t>
      </w:r>
    </w:p>
    <w:tbl>
      <w:tblPr>
        <w:tblStyle w:val="13"/>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087"/>
        <w:gridCol w:w="2081"/>
        <w:gridCol w:w="2086"/>
        <w:gridCol w:w="208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jc w:val="center"/>
        </w:trPr>
        <w:tc>
          <w:tcPr>
            <w:tcW w:w="2132" w:type="dxa"/>
            <w:tcBorders>
              <w:bottom w:val="single" w:color="000000" w:sz="6" w:space="0"/>
              <w:right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1"/>
                <w:highlight w:val="none"/>
              </w:rPr>
            </w:pPr>
            <w:r>
              <w:rPr>
                <w:rFonts w:ascii="Times New Roman" w:hAnsi="Times New Roman"/>
                <w:caps w:val="0"/>
                <w:sz w:val="21"/>
                <w:highlight w:val="none"/>
                <w:u w:val="single"/>
              </w:rPr>
              <w:t>收集地点</w:t>
            </w:r>
          </w:p>
        </w:tc>
        <w:tc>
          <w:tcPr>
            <w:tcW w:w="2132" w:type="dxa"/>
            <w:tcBorders>
              <w:left w:val="single" w:color="000000" w:sz="6" w:space="0"/>
              <w:bottom w:val="single" w:color="000000" w:sz="6" w:space="0"/>
              <w:right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2"/>
                <w:highlight w:val="none"/>
              </w:rPr>
            </w:pPr>
          </w:p>
        </w:tc>
        <w:tc>
          <w:tcPr>
            <w:tcW w:w="2132" w:type="dxa"/>
            <w:tcBorders>
              <w:left w:val="single" w:color="000000" w:sz="6" w:space="0"/>
              <w:bottom w:val="single" w:color="000000" w:sz="6" w:space="0"/>
              <w:right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1"/>
                <w:highlight w:val="none"/>
              </w:rPr>
            </w:pPr>
            <w:r>
              <w:rPr>
                <w:rFonts w:ascii="Times New Roman" w:hAnsi="Times New Roman"/>
                <w:caps w:val="0"/>
                <w:sz w:val="21"/>
                <w:highlight w:val="none"/>
                <w:u w:val="single"/>
              </w:rPr>
              <w:t>收集日期</w:t>
            </w:r>
          </w:p>
        </w:tc>
        <w:tc>
          <w:tcPr>
            <w:tcW w:w="2132" w:type="dxa"/>
            <w:tcBorders>
              <w:left w:val="single" w:color="000000" w:sz="6" w:space="0"/>
              <w:bottom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jc w:val="center"/>
        </w:trPr>
        <w:tc>
          <w:tcPr>
            <w:tcW w:w="2132" w:type="dxa"/>
            <w:tcBorders>
              <w:top w:val="single" w:color="000000" w:sz="6" w:space="0"/>
              <w:bottom w:val="single" w:color="000000" w:sz="6" w:space="0"/>
              <w:right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1"/>
                <w:highlight w:val="none"/>
              </w:rPr>
            </w:pPr>
            <w:r>
              <w:rPr>
                <w:rFonts w:ascii="Times New Roman" w:hAnsi="Times New Roman"/>
                <w:caps w:val="0"/>
                <w:sz w:val="21"/>
                <w:highlight w:val="none"/>
                <w:u w:val="single"/>
              </w:rPr>
              <w:t>危险废物种类</w:t>
            </w:r>
          </w:p>
        </w:tc>
        <w:tc>
          <w:tcPr>
            <w:tcW w:w="2132" w:type="dxa"/>
            <w:tcBorders>
              <w:top w:val="single" w:color="000000" w:sz="6" w:space="0"/>
              <w:left w:val="single" w:color="000000" w:sz="6" w:space="0"/>
              <w:bottom w:val="single" w:color="000000" w:sz="6" w:space="0"/>
              <w:right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2"/>
                <w:highlight w:val="none"/>
              </w:rPr>
            </w:pPr>
          </w:p>
        </w:tc>
        <w:tc>
          <w:tcPr>
            <w:tcW w:w="2132" w:type="dxa"/>
            <w:tcBorders>
              <w:top w:val="single" w:color="000000" w:sz="6" w:space="0"/>
              <w:left w:val="single" w:color="000000" w:sz="6" w:space="0"/>
              <w:bottom w:val="single" w:color="000000" w:sz="6" w:space="0"/>
              <w:right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1"/>
                <w:highlight w:val="none"/>
              </w:rPr>
            </w:pPr>
            <w:r>
              <w:rPr>
                <w:rFonts w:ascii="Times New Roman" w:hAnsi="Times New Roman"/>
                <w:caps w:val="0"/>
                <w:sz w:val="21"/>
                <w:highlight w:val="none"/>
                <w:u w:val="single"/>
              </w:rPr>
              <w:t>危险废物名称</w:t>
            </w:r>
          </w:p>
        </w:tc>
        <w:tc>
          <w:tcPr>
            <w:tcW w:w="2132" w:type="dxa"/>
            <w:tcBorders>
              <w:top w:val="single" w:color="000000" w:sz="6" w:space="0"/>
              <w:left w:val="single" w:color="000000" w:sz="6" w:space="0"/>
              <w:bottom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jc w:val="center"/>
        </w:trPr>
        <w:tc>
          <w:tcPr>
            <w:tcW w:w="2132" w:type="dxa"/>
            <w:tcBorders>
              <w:top w:val="single" w:color="000000" w:sz="6" w:space="0"/>
              <w:bottom w:val="single" w:color="000000" w:sz="6" w:space="0"/>
              <w:right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1"/>
                <w:highlight w:val="none"/>
              </w:rPr>
            </w:pPr>
            <w:r>
              <w:rPr>
                <w:rFonts w:ascii="Times New Roman" w:hAnsi="Times New Roman"/>
                <w:caps w:val="0"/>
                <w:sz w:val="21"/>
                <w:highlight w:val="none"/>
                <w:u w:val="single"/>
              </w:rPr>
              <w:t>危险废物数量</w:t>
            </w:r>
          </w:p>
        </w:tc>
        <w:tc>
          <w:tcPr>
            <w:tcW w:w="2132" w:type="dxa"/>
            <w:tcBorders>
              <w:top w:val="single" w:color="000000" w:sz="6" w:space="0"/>
              <w:left w:val="single" w:color="000000" w:sz="6" w:space="0"/>
              <w:bottom w:val="single" w:color="000000" w:sz="6" w:space="0"/>
              <w:right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2"/>
                <w:highlight w:val="none"/>
              </w:rPr>
            </w:pPr>
          </w:p>
        </w:tc>
        <w:tc>
          <w:tcPr>
            <w:tcW w:w="2132" w:type="dxa"/>
            <w:tcBorders>
              <w:top w:val="single" w:color="000000" w:sz="6" w:space="0"/>
              <w:left w:val="single" w:color="000000" w:sz="6" w:space="0"/>
              <w:bottom w:val="single" w:color="000000" w:sz="6" w:space="0"/>
              <w:right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1"/>
                <w:highlight w:val="none"/>
              </w:rPr>
            </w:pPr>
            <w:r>
              <w:rPr>
                <w:rFonts w:ascii="Times New Roman" w:hAnsi="Times New Roman"/>
                <w:caps w:val="0"/>
                <w:sz w:val="21"/>
                <w:highlight w:val="none"/>
                <w:u w:val="single"/>
              </w:rPr>
              <w:t>危险废物形态</w:t>
            </w:r>
          </w:p>
        </w:tc>
        <w:tc>
          <w:tcPr>
            <w:tcW w:w="2132" w:type="dxa"/>
            <w:tcBorders>
              <w:top w:val="single" w:color="000000" w:sz="6" w:space="0"/>
              <w:left w:val="single" w:color="000000" w:sz="6" w:space="0"/>
              <w:bottom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jc w:val="center"/>
        </w:trPr>
        <w:tc>
          <w:tcPr>
            <w:tcW w:w="2132" w:type="dxa"/>
            <w:tcBorders>
              <w:top w:val="single" w:color="000000" w:sz="6" w:space="0"/>
              <w:bottom w:val="single" w:color="000000" w:sz="6" w:space="0"/>
              <w:right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1"/>
                <w:highlight w:val="none"/>
              </w:rPr>
            </w:pPr>
            <w:r>
              <w:rPr>
                <w:rFonts w:ascii="Times New Roman" w:hAnsi="Times New Roman"/>
                <w:caps w:val="0"/>
                <w:sz w:val="21"/>
                <w:highlight w:val="none"/>
                <w:u w:val="single"/>
              </w:rPr>
              <w:t>包装形式</w:t>
            </w:r>
          </w:p>
        </w:tc>
        <w:tc>
          <w:tcPr>
            <w:tcW w:w="2132" w:type="dxa"/>
            <w:tcBorders>
              <w:top w:val="single" w:color="000000" w:sz="6" w:space="0"/>
              <w:left w:val="single" w:color="000000" w:sz="6" w:space="0"/>
              <w:bottom w:val="single" w:color="000000" w:sz="6" w:space="0"/>
              <w:right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2"/>
                <w:highlight w:val="none"/>
              </w:rPr>
            </w:pPr>
          </w:p>
        </w:tc>
        <w:tc>
          <w:tcPr>
            <w:tcW w:w="2132" w:type="dxa"/>
            <w:tcBorders>
              <w:top w:val="single" w:color="000000" w:sz="6" w:space="0"/>
              <w:left w:val="single" w:color="000000" w:sz="6" w:space="0"/>
              <w:bottom w:val="single" w:color="000000" w:sz="6" w:space="0"/>
              <w:right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1"/>
                <w:highlight w:val="none"/>
              </w:rPr>
            </w:pPr>
            <w:r>
              <w:rPr>
                <w:rFonts w:ascii="Times New Roman" w:hAnsi="Times New Roman"/>
                <w:caps w:val="0"/>
                <w:sz w:val="21"/>
                <w:highlight w:val="none"/>
                <w:u w:val="single"/>
              </w:rPr>
              <w:t>暂存地点</w:t>
            </w:r>
          </w:p>
        </w:tc>
        <w:tc>
          <w:tcPr>
            <w:tcW w:w="2132" w:type="dxa"/>
            <w:tcBorders>
              <w:top w:val="single" w:color="000000" w:sz="6" w:space="0"/>
              <w:left w:val="single" w:color="000000" w:sz="6" w:space="0"/>
              <w:bottom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jc w:val="center"/>
        </w:trPr>
        <w:tc>
          <w:tcPr>
            <w:tcW w:w="2132" w:type="dxa"/>
            <w:tcBorders>
              <w:top w:val="single" w:color="000000" w:sz="6" w:space="0"/>
              <w:bottom w:val="single" w:color="000000" w:sz="6" w:space="0"/>
              <w:right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1"/>
                <w:highlight w:val="none"/>
              </w:rPr>
            </w:pPr>
            <w:r>
              <w:rPr>
                <w:rFonts w:ascii="Times New Roman" w:hAnsi="Times New Roman"/>
                <w:caps w:val="0"/>
                <w:sz w:val="21"/>
                <w:highlight w:val="none"/>
                <w:u w:val="single"/>
              </w:rPr>
              <w:t>责任主体</w:t>
            </w:r>
          </w:p>
        </w:tc>
        <w:tc>
          <w:tcPr>
            <w:tcW w:w="6396" w:type="dxa"/>
            <w:gridSpan w:val="3"/>
            <w:tcBorders>
              <w:top w:val="single" w:color="000000" w:sz="6" w:space="0"/>
              <w:left w:val="single" w:color="000000" w:sz="6" w:space="0"/>
              <w:bottom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jc w:val="center"/>
        </w:trPr>
        <w:tc>
          <w:tcPr>
            <w:tcW w:w="2132" w:type="dxa"/>
            <w:tcBorders>
              <w:top w:val="single" w:color="000000" w:sz="6" w:space="0"/>
              <w:bottom w:val="single" w:color="000000" w:sz="6" w:space="0"/>
              <w:right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1"/>
                <w:highlight w:val="none"/>
              </w:rPr>
            </w:pPr>
            <w:r>
              <w:rPr>
                <w:rFonts w:ascii="Times New Roman" w:hAnsi="Times New Roman"/>
                <w:caps w:val="0"/>
                <w:sz w:val="21"/>
                <w:highlight w:val="none"/>
                <w:u w:val="single"/>
              </w:rPr>
              <w:t>通信地址</w:t>
            </w:r>
          </w:p>
        </w:tc>
        <w:tc>
          <w:tcPr>
            <w:tcW w:w="6396" w:type="dxa"/>
            <w:gridSpan w:val="3"/>
            <w:tcBorders>
              <w:top w:val="single" w:color="000000" w:sz="6" w:space="0"/>
              <w:left w:val="single" w:color="000000" w:sz="6" w:space="0"/>
              <w:bottom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jc w:val="center"/>
        </w:trPr>
        <w:tc>
          <w:tcPr>
            <w:tcW w:w="2132" w:type="dxa"/>
            <w:tcBorders>
              <w:top w:val="single" w:color="000000" w:sz="6" w:space="0"/>
              <w:bottom w:val="single" w:color="000000" w:sz="6" w:space="0"/>
              <w:right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1"/>
                <w:highlight w:val="none"/>
              </w:rPr>
            </w:pPr>
            <w:r>
              <w:rPr>
                <w:rFonts w:ascii="Times New Roman" w:hAnsi="Times New Roman"/>
                <w:caps w:val="0"/>
                <w:sz w:val="21"/>
                <w:highlight w:val="none"/>
                <w:u w:val="single"/>
              </w:rPr>
              <w:t>联系电话</w:t>
            </w:r>
          </w:p>
        </w:tc>
        <w:tc>
          <w:tcPr>
            <w:tcW w:w="2132" w:type="dxa"/>
            <w:tcBorders>
              <w:top w:val="single" w:color="000000" w:sz="6" w:space="0"/>
              <w:left w:val="single" w:color="000000" w:sz="6" w:space="0"/>
              <w:bottom w:val="single" w:color="000000" w:sz="6" w:space="0"/>
              <w:right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2"/>
                <w:highlight w:val="none"/>
              </w:rPr>
            </w:pPr>
          </w:p>
        </w:tc>
        <w:tc>
          <w:tcPr>
            <w:tcW w:w="2132" w:type="dxa"/>
            <w:tcBorders>
              <w:top w:val="single" w:color="000000" w:sz="6" w:space="0"/>
              <w:left w:val="single" w:color="000000" w:sz="6" w:space="0"/>
              <w:bottom w:val="single" w:color="000000" w:sz="6" w:space="0"/>
              <w:right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1"/>
                <w:highlight w:val="none"/>
              </w:rPr>
            </w:pPr>
            <w:r>
              <w:rPr>
                <w:rFonts w:ascii="Times New Roman" w:hAnsi="Times New Roman"/>
                <w:caps w:val="0"/>
                <w:sz w:val="21"/>
                <w:highlight w:val="none"/>
                <w:u w:val="single"/>
              </w:rPr>
              <w:t>邮编</w:t>
            </w:r>
          </w:p>
        </w:tc>
        <w:tc>
          <w:tcPr>
            <w:tcW w:w="2132" w:type="dxa"/>
            <w:tcBorders>
              <w:top w:val="single" w:color="000000" w:sz="6" w:space="0"/>
              <w:left w:val="single" w:color="000000" w:sz="6" w:space="0"/>
              <w:bottom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jc w:val="center"/>
        </w:trPr>
        <w:tc>
          <w:tcPr>
            <w:tcW w:w="2132" w:type="dxa"/>
            <w:tcBorders>
              <w:top w:val="single" w:color="000000" w:sz="6" w:space="0"/>
              <w:bottom w:val="single" w:color="000000" w:sz="6" w:space="0"/>
              <w:right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1"/>
                <w:highlight w:val="none"/>
              </w:rPr>
            </w:pPr>
            <w:r>
              <w:rPr>
                <w:rFonts w:ascii="Times New Roman" w:hAnsi="Times New Roman"/>
                <w:caps w:val="0"/>
                <w:sz w:val="21"/>
                <w:highlight w:val="none"/>
                <w:u w:val="single"/>
              </w:rPr>
              <w:t>收集单位</w:t>
            </w:r>
          </w:p>
        </w:tc>
        <w:tc>
          <w:tcPr>
            <w:tcW w:w="6396" w:type="dxa"/>
            <w:gridSpan w:val="3"/>
            <w:tcBorders>
              <w:top w:val="single" w:color="000000" w:sz="6" w:space="0"/>
              <w:left w:val="single" w:color="000000" w:sz="6" w:space="0"/>
              <w:bottom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jc w:val="center"/>
        </w:trPr>
        <w:tc>
          <w:tcPr>
            <w:tcW w:w="2132" w:type="dxa"/>
            <w:tcBorders>
              <w:top w:val="single" w:color="000000" w:sz="6" w:space="0"/>
              <w:bottom w:val="single" w:color="000000" w:sz="6" w:space="0"/>
              <w:right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1"/>
                <w:highlight w:val="none"/>
              </w:rPr>
            </w:pPr>
            <w:r>
              <w:rPr>
                <w:rFonts w:ascii="Times New Roman" w:hAnsi="Times New Roman"/>
                <w:caps w:val="0"/>
                <w:sz w:val="21"/>
                <w:highlight w:val="none"/>
                <w:u w:val="single"/>
              </w:rPr>
              <w:t>通信地址</w:t>
            </w:r>
          </w:p>
        </w:tc>
        <w:tc>
          <w:tcPr>
            <w:tcW w:w="6396" w:type="dxa"/>
            <w:gridSpan w:val="3"/>
            <w:tcBorders>
              <w:top w:val="single" w:color="000000" w:sz="6" w:space="0"/>
              <w:left w:val="single" w:color="000000" w:sz="6" w:space="0"/>
              <w:bottom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jc w:val="center"/>
        </w:trPr>
        <w:tc>
          <w:tcPr>
            <w:tcW w:w="2132" w:type="dxa"/>
            <w:tcBorders>
              <w:top w:val="single" w:color="000000" w:sz="6" w:space="0"/>
              <w:bottom w:val="single" w:color="000000" w:sz="6" w:space="0"/>
              <w:right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1"/>
                <w:highlight w:val="none"/>
              </w:rPr>
            </w:pPr>
            <w:r>
              <w:rPr>
                <w:rFonts w:ascii="Times New Roman" w:hAnsi="Times New Roman"/>
                <w:caps w:val="0"/>
                <w:sz w:val="21"/>
                <w:highlight w:val="none"/>
                <w:u w:val="single"/>
              </w:rPr>
              <w:t>联系电话</w:t>
            </w:r>
          </w:p>
        </w:tc>
        <w:tc>
          <w:tcPr>
            <w:tcW w:w="2132" w:type="dxa"/>
            <w:tcBorders>
              <w:top w:val="single" w:color="000000" w:sz="6" w:space="0"/>
              <w:left w:val="single" w:color="000000" w:sz="6" w:space="0"/>
              <w:bottom w:val="single" w:color="000000" w:sz="6" w:space="0"/>
              <w:right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2"/>
                <w:highlight w:val="none"/>
              </w:rPr>
            </w:pPr>
          </w:p>
        </w:tc>
        <w:tc>
          <w:tcPr>
            <w:tcW w:w="2132" w:type="dxa"/>
            <w:tcBorders>
              <w:top w:val="single" w:color="000000" w:sz="6" w:space="0"/>
              <w:left w:val="single" w:color="000000" w:sz="6" w:space="0"/>
              <w:bottom w:val="single" w:color="000000" w:sz="6" w:space="0"/>
              <w:right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1"/>
                <w:highlight w:val="none"/>
              </w:rPr>
            </w:pPr>
            <w:r>
              <w:rPr>
                <w:rFonts w:ascii="Times New Roman" w:hAnsi="Times New Roman"/>
                <w:caps w:val="0"/>
                <w:sz w:val="21"/>
                <w:highlight w:val="none"/>
                <w:u w:val="single"/>
              </w:rPr>
              <w:t>邮编</w:t>
            </w:r>
          </w:p>
        </w:tc>
        <w:tc>
          <w:tcPr>
            <w:tcW w:w="2132" w:type="dxa"/>
            <w:tcBorders>
              <w:top w:val="single" w:color="000000" w:sz="6" w:space="0"/>
              <w:left w:val="single" w:color="000000" w:sz="6" w:space="0"/>
              <w:bottom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jc w:val="center"/>
        </w:trPr>
        <w:tc>
          <w:tcPr>
            <w:tcW w:w="2132" w:type="dxa"/>
            <w:tcBorders>
              <w:top w:val="single" w:color="000000" w:sz="6" w:space="0"/>
              <w:right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1"/>
                <w:highlight w:val="none"/>
              </w:rPr>
            </w:pPr>
            <w:r>
              <w:rPr>
                <w:rFonts w:ascii="Times New Roman" w:hAnsi="Times New Roman"/>
                <w:caps w:val="0"/>
                <w:sz w:val="21"/>
                <w:highlight w:val="none"/>
                <w:u w:val="single"/>
              </w:rPr>
              <w:t>收集人签字</w:t>
            </w:r>
          </w:p>
        </w:tc>
        <w:tc>
          <w:tcPr>
            <w:tcW w:w="2132" w:type="dxa"/>
            <w:tcBorders>
              <w:top w:val="single" w:color="000000" w:sz="6" w:space="0"/>
              <w:left w:val="single" w:color="000000" w:sz="6" w:space="0"/>
              <w:right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2"/>
                <w:highlight w:val="none"/>
              </w:rPr>
            </w:pPr>
          </w:p>
        </w:tc>
        <w:tc>
          <w:tcPr>
            <w:tcW w:w="2132" w:type="dxa"/>
            <w:tcBorders>
              <w:top w:val="single" w:color="000000" w:sz="6" w:space="0"/>
              <w:left w:val="single" w:color="000000" w:sz="6" w:space="0"/>
              <w:right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1"/>
                <w:highlight w:val="none"/>
              </w:rPr>
            </w:pPr>
            <w:r>
              <w:rPr>
                <w:rFonts w:ascii="Times New Roman" w:hAnsi="Times New Roman"/>
                <w:caps w:val="0"/>
                <w:sz w:val="21"/>
                <w:highlight w:val="none"/>
                <w:u w:val="single"/>
              </w:rPr>
              <w:t>责任人签字</w:t>
            </w:r>
          </w:p>
        </w:tc>
        <w:tc>
          <w:tcPr>
            <w:tcW w:w="2132" w:type="dxa"/>
            <w:tcBorders>
              <w:top w:val="single" w:color="000000" w:sz="6" w:space="0"/>
              <w:left w:val="single" w:color="000000" w:sz="6" w:space="0"/>
            </w:tcBorders>
            <w:noWrap w:val="0"/>
            <w:vAlign w:val="top"/>
          </w:tcPr>
          <w:p>
            <w:pPr>
              <w:pStyle w:val="23"/>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Times New Roman" w:hAnsi="Times New Roman"/>
                <w:caps w:val="0"/>
                <w:sz w:val="22"/>
                <w:highlight w:val="none"/>
              </w:rPr>
            </w:pPr>
          </w:p>
        </w:tc>
      </w:tr>
    </w:tbl>
    <w:p>
      <w:pPr>
        <w:pStyle w:val="6"/>
        <w:keepNext w:val="0"/>
        <w:keepLines w:val="0"/>
        <w:pageBreakBefore w:val="0"/>
        <w:kinsoku/>
        <w:wordWrap/>
        <w:overflowPunct/>
        <w:topLinePunct w:val="0"/>
        <w:autoSpaceDE/>
        <w:autoSpaceDN/>
        <w:bidi w:val="0"/>
        <w:adjustRightInd/>
        <w:spacing w:before="0" w:after="0" w:line="360" w:lineRule="auto"/>
        <w:ind w:left="0" w:leftChars="0" w:right="0" w:firstLine="480" w:firstLineChars="200"/>
        <w:jc w:val="both"/>
        <w:textAlignment w:val="auto"/>
        <w:rPr>
          <w:rFonts w:ascii="Times New Roman" w:hAnsi="Times New Roman"/>
          <w:caps w:val="0"/>
          <w:sz w:val="24"/>
          <w:szCs w:val="24"/>
          <w:highlight w:val="none"/>
          <w:u w:val="none" w:color="auto"/>
        </w:rPr>
      </w:pPr>
      <w:r>
        <w:rPr>
          <w:rFonts w:ascii="Times New Roman" w:hAnsi="Times New Roman"/>
          <w:caps w:val="0"/>
          <w:sz w:val="24"/>
          <w:szCs w:val="24"/>
          <w:highlight w:val="none"/>
          <w:u w:val="none" w:color="auto"/>
        </w:rPr>
        <w:t>⑤ 收集结束后应清理和恢复收集作业区域，确保作业区域环境整洁安全。</w:t>
      </w:r>
    </w:p>
    <w:p>
      <w:pPr>
        <w:pStyle w:val="6"/>
        <w:keepNext w:val="0"/>
        <w:keepLines w:val="0"/>
        <w:pageBreakBefore w:val="0"/>
        <w:kinsoku/>
        <w:wordWrap/>
        <w:overflowPunct/>
        <w:topLinePunct w:val="0"/>
        <w:autoSpaceDE/>
        <w:autoSpaceDN/>
        <w:bidi w:val="0"/>
        <w:adjustRightInd/>
        <w:spacing w:before="0" w:after="0" w:line="360" w:lineRule="auto"/>
        <w:ind w:left="0" w:leftChars="0" w:right="0" w:firstLine="476" w:firstLineChars="200"/>
        <w:jc w:val="both"/>
        <w:textAlignment w:val="auto"/>
        <w:rPr>
          <w:rFonts w:ascii="Times New Roman" w:hAnsi="Times New Roman"/>
          <w:caps w:val="0"/>
          <w:sz w:val="24"/>
          <w:szCs w:val="24"/>
          <w:highlight w:val="none"/>
          <w:u w:val="none" w:color="auto"/>
        </w:rPr>
      </w:pPr>
      <w:r>
        <w:rPr>
          <w:rFonts w:ascii="Times New Roman" w:hAnsi="Times New Roman"/>
          <w:caps w:val="0"/>
          <w:spacing w:val="-1"/>
          <w:sz w:val="24"/>
          <w:szCs w:val="24"/>
          <w:highlight w:val="none"/>
          <w:u w:val="none" w:color="auto"/>
        </w:rPr>
        <w:t>⑥ 收集过危险废物的容器、设备、设施、场所及其它物品转作它用时，应消除污</w:t>
      </w:r>
      <w:r>
        <w:rPr>
          <w:rFonts w:ascii="Times New Roman" w:hAnsi="Times New Roman"/>
          <w:caps w:val="0"/>
          <w:spacing w:val="-220"/>
          <w:sz w:val="24"/>
          <w:szCs w:val="24"/>
          <w:highlight w:val="none"/>
          <w:u w:val="none" w:color="auto"/>
        </w:rPr>
        <w:t>染</w:t>
      </w:r>
      <w:r>
        <w:rPr>
          <w:rFonts w:ascii="Times New Roman" w:hAnsi="Times New Roman"/>
          <w:caps w:val="0"/>
          <w:sz w:val="24"/>
          <w:szCs w:val="24"/>
          <w:highlight w:val="none"/>
          <w:u w:val="none" w:color="auto"/>
        </w:rPr>
        <w:t>，确保其使用安全。</w:t>
      </w:r>
    </w:p>
    <w:p>
      <w:pPr>
        <w:pStyle w:val="4"/>
        <w:keepNext w:val="0"/>
        <w:keepLines w:val="0"/>
        <w:pageBreakBefore w:val="0"/>
        <w:numPr>
          <w:ilvl w:val="0"/>
          <w:numId w:val="0"/>
        </w:numPr>
        <w:tabs>
          <w:tab w:val="left" w:pos="1252"/>
        </w:tabs>
        <w:kinsoku/>
        <w:wordWrap/>
        <w:overflowPunct/>
        <w:topLinePunct w:val="0"/>
        <w:autoSpaceDE/>
        <w:autoSpaceDN/>
        <w:bidi w:val="0"/>
        <w:adjustRightInd/>
        <w:spacing w:line="360" w:lineRule="auto"/>
        <w:ind w:leftChars="0" w:right="0" w:rightChars="0" w:firstLine="482" w:firstLineChars="200"/>
        <w:jc w:val="both"/>
        <w:textAlignment w:val="auto"/>
        <w:rPr>
          <w:rFonts w:ascii="Times New Roman" w:hAnsi="Times New Roman"/>
          <w:caps w:val="0"/>
          <w:sz w:val="24"/>
          <w:szCs w:val="24"/>
          <w:highlight w:val="none"/>
          <w:u w:val="none" w:color="auto"/>
        </w:rPr>
      </w:pPr>
      <w:r>
        <w:rPr>
          <w:rFonts w:hint="eastAsia" w:ascii="Times New Roman" w:hAnsi="Times New Roman"/>
          <w:caps w:val="0"/>
          <w:sz w:val="24"/>
          <w:szCs w:val="24"/>
          <w:highlight w:val="none"/>
          <w:u w:val="none" w:color="auto"/>
          <w:lang w:val="en-US" w:eastAsia="zh-CN"/>
        </w:rPr>
        <w:t>（3）</w:t>
      </w:r>
      <w:r>
        <w:rPr>
          <w:rFonts w:ascii="Times New Roman" w:hAnsi="Times New Roman"/>
          <w:caps w:val="0"/>
          <w:sz w:val="24"/>
          <w:szCs w:val="24"/>
          <w:highlight w:val="none"/>
          <w:u w:val="none" w:color="auto"/>
        </w:rPr>
        <w:t>危险废物运输过程风险防范措施</w:t>
      </w:r>
    </w:p>
    <w:p>
      <w:pPr>
        <w:pStyle w:val="6"/>
        <w:keepNext w:val="0"/>
        <w:keepLines w:val="0"/>
        <w:pageBreakBefore w:val="0"/>
        <w:kinsoku/>
        <w:wordWrap/>
        <w:overflowPunct/>
        <w:topLinePunct w:val="0"/>
        <w:autoSpaceDE/>
        <w:autoSpaceDN/>
        <w:bidi w:val="0"/>
        <w:adjustRightInd/>
        <w:spacing w:before="0" w:after="0" w:line="360" w:lineRule="auto"/>
        <w:ind w:left="0" w:leftChars="0" w:right="0" w:firstLine="452" w:firstLineChars="200"/>
        <w:jc w:val="both"/>
        <w:textAlignment w:val="auto"/>
        <w:rPr>
          <w:rFonts w:ascii="Times New Roman" w:hAnsi="Times New Roman"/>
          <w:caps w:val="0"/>
          <w:sz w:val="24"/>
          <w:szCs w:val="24"/>
          <w:highlight w:val="none"/>
          <w:u w:val="none" w:color="auto"/>
        </w:rPr>
      </w:pPr>
      <w:r>
        <w:rPr>
          <w:rFonts w:ascii="Times New Roman" w:hAnsi="Times New Roman"/>
          <w:caps w:val="0"/>
          <w:spacing w:val="-7"/>
          <w:sz w:val="24"/>
          <w:szCs w:val="24"/>
          <w:highlight w:val="none"/>
          <w:u w:val="none" w:color="auto"/>
        </w:rPr>
        <w:t>工业危险废物收运过程包括分类、包装、暂存、交接、运输等过程。拟建项目的废物运输过程中</w:t>
      </w:r>
      <w:r>
        <w:rPr>
          <w:rFonts w:ascii="Times New Roman" w:hAnsi="Times New Roman"/>
          <w:caps w:val="0"/>
          <w:spacing w:val="-6"/>
          <w:sz w:val="24"/>
          <w:szCs w:val="24"/>
          <w:highlight w:val="none"/>
          <w:u w:val="none" w:color="auto"/>
        </w:rPr>
        <w:t>潜存一定的环境风险，虽然建设单位不承担危险废物的运输，但是有义务配合运输单位降低或消除运输过程中存在的风险隐患。</w:t>
      </w:r>
    </w:p>
    <w:p>
      <w:pPr>
        <w:pStyle w:val="23"/>
        <w:keepNext w:val="0"/>
        <w:keepLines w:val="0"/>
        <w:pageBreakBefore w:val="0"/>
        <w:kinsoku/>
        <w:wordWrap/>
        <w:overflowPunct/>
        <w:topLinePunct w:val="0"/>
        <w:autoSpaceDE/>
        <w:autoSpaceDN/>
        <w:bidi w:val="0"/>
        <w:adjustRightInd/>
        <w:spacing w:line="360" w:lineRule="auto"/>
        <w:ind w:left="0" w:leftChars="0" w:right="0" w:firstLine="480" w:firstLineChars="200"/>
        <w:jc w:val="both"/>
        <w:textAlignment w:val="auto"/>
        <w:rPr>
          <w:rFonts w:ascii="Times New Roman" w:hAnsi="Times New Roman" w:eastAsia="宋体" w:cs="宋体"/>
          <w:b w:val="0"/>
          <w:bCs w:val="0"/>
          <w:caps w:val="0"/>
          <w:spacing w:val="-9"/>
          <w:kern w:val="2"/>
          <w:sz w:val="24"/>
          <w:szCs w:val="24"/>
          <w:highlight w:val="none"/>
          <w:u w:val="none" w:color="auto"/>
          <w:lang w:val="zh-CN" w:eastAsia="zh-CN" w:bidi="zh-CN"/>
        </w:rPr>
      </w:pPr>
      <w:r>
        <w:rPr>
          <w:rFonts w:ascii="Times New Roman" w:hAnsi="Times New Roman"/>
          <w:caps w:val="0"/>
          <w:sz w:val="24"/>
          <w:szCs w:val="24"/>
          <w:highlight w:val="none"/>
          <w:u w:val="none" w:color="auto"/>
        </w:rPr>
        <w:t>危险废物运输应按照《危险废物收集贮存运输技术规范》（</w:t>
      </w:r>
      <w:r>
        <w:rPr>
          <w:rFonts w:ascii="Times New Roman" w:hAnsi="Times New Roman" w:eastAsia="Calibri"/>
          <w:caps w:val="0"/>
          <w:sz w:val="24"/>
          <w:szCs w:val="24"/>
          <w:highlight w:val="none"/>
          <w:u w:val="none" w:color="auto"/>
        </w:rPr>
        <w:t>HJ2025-2012</w:t>
      </w:r>
      <w:r>
        <w:rPr>
          <w:rFonts w:ascii="Times New Roman" w:hAnsi="Times New Roman"/>
          <w:caps w:val="0"/>
          <w:sz w:val="24"/>
          <w:szCs w:val="24"/>
          <w:highlight w:val="none"/>
          <w:u w:val="none" w:color="auto"/>
        </w:rPr>
        <w:t>）、《道路危险货物运输管理规定》（</w:t>
      </w:r>
      <w:r>
        <w:rPr>
          <w:rFonts w:ascii="Times New Roman" w:hAnsi="Times New Roman"/>
          <w:caps w:val="0"/>
          <w:spacing w:val="-1"/>
          <w:sz w:val="24"/>
          <w:szCs w:val="24"/>
          <w:highlight w:val="none"/>
          <w:u w:val="none" w:color="auto"/>
        </w:rPr>
        <w:t>交通部令〔</w:t>
      </w:r>
      <w:r>
        <w:rPr>
          <w:rFonts w:ascii="Times New Roman" w:hAnsi="Times New Roman" w:eastAsia="Calibri"/>
          <w:caps w:val="0"/>
          <w:sz w:val="24"/>
          <w:szCs w:val="24"/>
          <w:highlight w:val="none"/>
          <w:u w:val="none" w:color="auto"/>
        </w:rPr>
        <w:t>2005</w:t>
      </w:r>
      <w:r>
        <w:rPr>
          <w:rFonts w:ascii="Times New Roman" w:hAnsi="Times New Roman" w:eastAsia="Calibri"/>
          <w:caps w:val="0"/>
          <w:spacing w:val="7"/>
          <w:sz w:val="24"/>
          <w:szCs w:val="24"/>
          <w:highlight w:val="none"/>
          <w:u w:val="none" w:color="auto"/>
        </w:rPr>
        <w:t xml:space="preserve"> </w:t>
      </w:r>
      <w:r>
        <w:rPr>
          <w:rFonts w:ascii="Times New Roman" w:hAnsi="Times New Roman"/>
          <w:caps w:val="0"/>
          <w:spacing w:val="2"/>
          <w:sz w:val="24"/>
          <w:szCs w:val="24"/>
          <w:highlight w:val="none"/>
          <w:u w:val="none" w:color="auto"/>
        </w:rPr>
        <w:t xml:space="preserve">年〕第 </w:t>
      </w:r>
      <w:r>
        <w:rPr>
          <w:rFonts w:ascii="Times New Roman" w:hAnsi="Times New Roman" w:eastAsia="Calibri"/>
          <w:caps w:val="0"/>
          <w:sz w:val="24"/>
          <w:szCs w:val="24"/>
          <w:highlight w:val="none"/>
          <w:u w:val="none" w:color="auto"/>
        </w:rPr>
        <w:t>9</w:t>
      </w:r>
      <w:r>
        <w:rPr>
          <w:rFonts w:ascii="Times New Roman" w:hAnsi="Times New Roman" w:eastAsia="Calibri"/>
          <w:caps w:val="0"/>
          <w:spacing w:val="8"/>
          <w:sz w:val="24"/>
          <w:szCs w:val="24"/>
          <w:highlight w:val="none"/>
          <w:u w:val="none" w:color="auto"/>
        </w:rPr>
        <w:t xml:space="preserve"> </w:t>
      </w:r>
      <w:r>
        <w:rPr>
          <w:rFonts w:ascii="Times New Roman" w:hAnsi="Times New Roman"/>
          <w:caps w:val="0"/>
          <w:sz w:val="24"/>
          <w:szCs w:val="24"/>
          <w:highlight w:val="none"/>
          <w:u w:val="none" w:color="auto"/>
        </w:rPr>
        <w:t>号）、《汽车运输危险货物规则》（</w:t>
      </w:r>
      <w:r>
        <w:rPr>
          <w:rFonts w:ascii="Times New Roman" w:hAnsi="Times New Roman" w:eastAsia="Calibri"/>
          <w:caps w:val="0"/>
          <w:sz w:val="24"/>
          <w:szCs w:val="24"/>
          <w:highlight w:val="none"/>
          <w:u w:val="none" w:color="auto"/>
        </w:rPr>
        <w:t>JT617-2004</w:t>
      </w:r>
      <w:r>
        <w:rPr>
          <w:rFonts w:ascii="Times New Roman" w:hAnsi="Times New Roman"/>
          <w:caps w:val="0"/>
          <w:sz w:val="24"/>
          <w:szCs w:val="24"/>
          <w:highlight w:val="none"/>
          <w:u w:val="none" w:color="auto"/>
        </w:rPr>
        <w:t>）和《汽车运输装卸危险货物作业规程》（</w:t>
      </w:r>
      <w:r>
        <w:rPr>
          <w:rFonts w:ascii="Times New Roman" w:hAnsi="Times New Roman" w:eastAsia="Calibri"/>
          <w:caps w:val="0"/>
          <w:sz w:val="24"/>
          <w:szCs w:val="24"/>
          <w:highlight w:val="none"/>
          <w:u w:val="none" w:color="auto"/>
        </w:rPr>
        <w:t>JT618-2004</w:t>
      </w:r>
      <w:r>
        <w:rPr>
          <w:rFonts w:ascii="Times New Roman" w:hAnsi="Times New Roman"/>
          <w:caps w:val="0"/>
          <w:sz w:val="24"/>
          <w:szCs w:val="24"/>
          <w:highlight w:val="none"/>
          <w:u w:val="none" w:color="auto"/>
        </w:rPr>
        <w:t>）</w:t>
      </w:r>
      <w:r>
        <w:rPr>
          <w:rFonts w:ascii="Times New Roman" w:hAnsi="Times New Roman"/>
          <w:caps w:val="0"/>
          <w:spacing w:val="1"/>
          <w:sz w:val="24"/>
          <w:szCs w:val="24"/>
          <w:highlight w:val="none"/>
          <w:u w:val="none" w:color="auto"/>
        </w:rPr>
        <w:t>等相</w:t>
      </w:r>
      <w:r>
        <w:rPr>
          <w:rFonts w:ascii="Times New Roman" w:hAnsi="Times New Roman" w:eastAsia="宋体" w:cs="宋体"/>
          <w:caps w:val="0"/>
          <w:sz w:val="24"/>
          <w:szCs w:val="24"/>
          <w:highlight w:val="none"/>
          <w:u w:val="none" w:color="auto"/>
        </w:rPr>
        <w:t>关要求进行。</w:t>
      </w:r>
    </w:p>
    <w:p>
      <w:pPr>
        <w:pStyle w:val="4"/>
        <w:keepNext w:val="0"/>
        <w:keepLines w:val="0"/>
        <w:pageBreakBefore w:val="0"/>
        <w:numPr>
          <w:ilvl w:val="0"/>
          <w:numId w:val="0"/>
        </w:numPr>
        <w:tabs>
          <w:tab w:val="left" w:pos="1252"/>
        </w:tabs>
        <w:kinsoku/>
        <w:wordWrap/>
        <w:overflowPunct/>
        <w:topLinePunct w:val="0"/>
        <w:autoSpaceDE/>
        <w:autoSpaceDN/>
        <w:bidi w:val="0"/>
        <w:adjustRightInd/>
        <w:spacing w:line="360" w:lineRule="auto"/>
        <w:ind w:leftChars="0" w:right="0" w:rightChars="0" w:firstLine="482" w:firstLineChars="200"/>
        <w:jc w:val="both"/>
        <w:textAlignment w:val="auto"/>
        <w:rPr>
          <w:rFonts w:ascii="Times New Roman" w:hAnsi="Times New Roman"/>
          <w:caps w:val="0"/>
          <w:sz w:val="24"/>
          <w:szCs w:val="24"/>
          <w:highlight w:val="none"/>
          <w:u w:val="none" w:color="auto"/>
        </w:rPr>
      </w:pPr>
      <w:r>
        <w:rPr>
          <w:rFonts w:hint="eastAsia" w:ascii="Times New Roman" w:hAnsi="Times New Roman"/>
          <w:caps w:val="0"/>
          <w:sz w:val="24"/>
          <w:szCs w:val="24"/>
          <w:highlight w:val="none"/>
          <w:u w:val="none" w:color="auto"/>
          <w:lang w:val="en-US" w:eastAsia="zh-CN"/>
        </w:rPr>
        <w:t>（4）</w:t>
      </w:r>
      <w:r>
        <w:rPr>
          <w:rFonts w:ascii="Times New Roman" w:hAnsi="Times New Roman"/>
          <w:caps w:val="0"/>
          <w:sz w:val="24"/>
          <w:szCs w:val="24"/>
          <w:highlight w:val="none"/>
          <w:u w:val="none" w:color="auto"/>
        </w:rPr>
        <w:t>贮存过程中的风险防范措施</w:t>
      </w:r>
    </w:p>
    <w:p>
      <w:pPr>
        <w:pStyle w:val="6"/>
        <w:keepNext w:val="0"/>
        <w:keepLines w:val="0"/>
        <w:pageBreakBefore w:val="0"/>
        <w:kinsoku/>
        <w:wordWrap/>
        <w:overflowPunct/>
        <w:topLinePunct w:val="0"/>
        <w:autoSpaceDE/>
        <w:autoSpaceDN/>
        <w:bidi w:val="0"/>
        <w:adjustRightInd/>
        <w:spacing w:before="0" w:after="0" w:line="360" w:lineRule="auto"/>
        <w:ind w:left="0" w:leftChars="0" w:right="0" w:firstLine="456" w:firstLineChars="200"/>
        <w:jc w:val="both"/>
        <w:textAlignment w:val="auto"/>
        <w:rPr>
          <w:rFonts w:ascii="Times New Roman" w:hAnsi="Times New Roman"/>
          <w:caps w:val="0"/>
          <w:sz w:val="24"/>
          <w:szCs w:val="24"/>
          <w:highlight w:val="none"/>
          <w:u w:val="none" w:color="auto"/>
        </w:rPr>
      </w:pPr>
      <w:r>
        <w:rPr>
          <w:rFonts w:ascii="Times New Roman" w:hAnsi="Times New Roman"/>
          <w:caps w:val="0"/>
          <w:spacing w:val="-6"/>
          <w:sz w:val="24"/>
          <w:szCs w:val="24"/>
          <w:highlight w:val="none"/>
          <w:u w:val="none" w:color="auto"/>
        </w:rPr>
        <w:t>危险废物贮存可分为产生单位内部贮存、中转贮存及集中性贮存。拟建项目属于危险废物中转贮存。</w:t>
      </w:r>
    </w:p>
    <w:p>
      <w:pPr>
        <w:pStyle w:val="6"/>
        <w:keepNext w:val="0"/>
        <w:keepLines w:val="0"/>
        <w:pageBreakBefore w:val="0"/>
        <w:kinsoku/>
        <w:wordWrap/>
        <w:overflowPunct/>
        <w:topLinePunct w:val="0"/>
        <w:autoSpaceDE/>
        <w:autoSpaceDN/>
        <w:bidi w:val="0"/>
        <w:adjustRightInd/>
        <w:spacing w:before="0" w:after="0" w:line="360" w:lineRule="auto"/>
        <w:ind w:left="0" w:leftChars="0" w:right="0" w:firstLine="444" w:firstLineChars="200"/>
        <w:jc w:val="both"/>
        <w:textAlignment w:val="auto"/>
        <w:rPr>
          <w:rFonts w:hint="eastAsia" w:ascii="Times New Roman" w:hAnsi="Times New Roman" w:eastAsia="宋体" w:cs="Times New Roman"/>
          <w:caps w:val="0"/>
          <w:sz w:val="24"/>
          <w:szCs w:val="24"/>
          <w:highlight w:val="none"/>
          <w:u w:val="none" w:color="auto"/>
        </w:rPr>
      </w:pPr>
      <w:r>
        <w:rPr>
          <w:rFonts w:ascii="Times New Roman" w:hAnsi="Times New Roman"/>
          <w:caps w:val="0"/>
          <w:spacing w:val="-9"/>
          <w:sz w:val="24"/>
          <w:szCs w:val="24"/>
          <w:highlight w:val="none"/>
          <w:u w:val="none" w:color="auto"/>
        </w:rPr>
        <w:t>建设单位根据</w:t>
      </w:r>
      <w:r>
        <w:rPr>
          <w:rFonts w:ascii="Times New Roman" w:hAnsi="Times New Roman"/>
          <w:caps w:val="0"/>
          <w:spacing w:val="-20"/>
          <w:sz w:val="24"/>
          <w:szCs w:val="24"/>
          <w:highlight w:val="none"/>
          <w:u w:val="none" w:color="auto"/>
        </w:rPr>
        <w:t>厂房</w:t>
      </w:r>
      <w:r>
        <w:rPr>
          <w:rFonts w:ascii="Times New Roman" w:hAnsi="Times New Roman"/>
          <w:caps w:val="0"/>
          <w:spacing w:val="-7"/>
          <w:sz w:val="24"/>
          <w:szCs w:val="24"/>
          <w:highlight w:val="none"/>
          <w:u w:val="none" w:color="auto"/>
        </w:rPr>
        <w:t xml:space="preserve">的实际情况，将危险废物贮存区域划分为 </w:t>
      </w:r>
      <w:r>
        <w:rPr>
          <w:rFonts w:hint="eastAsia" w:ascii="Times New Roman" w:hAnsi="Times New Roman" w:eastAsia="宋体"/>
          <w:caps w:val="0"/>
          <w:sz w:val="24"/>
          <w:szCs w:val="24"/>
          <w:highlight w:val="none"/>
          <w:u w:val="none" w:color="auto"/>
          <w:lang w:val="en-US" w:eastAsia="zh-CN"/>
        </w:rPr>
        <w:t>5</w:t>
      </w:r>
      <w:r>
        <w:rPr>
          <w:rFonts w:ascii="Times New Roman" w:hAnsi="Times New Roman" w:eastAsia="Calibri"/>
          <w:caps w:val="0"/>
          <w:sz w:val="24"/>
          <w:szCs w:val="24"/>
          <w:highlight w:val="none"/>
          <w:u w:val="none" w:color="auto"/>
        </w:rPr>
        <w:t xml:space="preserve"> </w:t>
      </w:r>
      <w:r>
        <w:rPr>
          <w:rFonts w:ascii="Times New Roman" w:hAnsi="Times New Roman"/>
          <w:caps w:val="0"/>
          <w:spacing w:val="-6"/>
          <w:sz w:val="24"/>
          <w:szCs w:val="24"/>
          <w:highlight w:val="none"/>
          <w:u w:val="none" w:color="auto"/>
        </w:rPr>
        <w:t>个分区，</w:t>
      </w:r>
      <w:r>
        <w:rPr>
          <w:rFonts w:hint="eastAsia" w:ascii="Times New Roman" w:hAnsi="Times New Roman" w:eastAsia="宋体" w:cs="Times New Roman"/>
          <w:caps w:val="0"/>
          <w:sz w:val="24"/>
          <w:szCs w:val="24"/>
          <w:highlight w:val="none"/>
          <w:u w:val="none" w:color="auto"/>
        </w:rPr>
        <w:t>分别为废药物隔间、废木材防腐剂隔间、含汞废物、破电池隔间及安全电池</w:t>
      </w:r>
      <w:r>
        <w:rPr>
          <w:rFonts w:hint="eastAsia" w:ascii="Times New Roman" w:hAnsi="Times New Roman"/>
          <w:caps w:val="0"/>
          <w:sz w:val="24"/>
          <w:szCs w:val="24"/>
          <w:highlight w:val="none"/>
          <w:u w:val="none" w:color="auto"/>
        </w:rPr>
        <w:t>隔间</w:t>
      </w:r>
      <w:r>
        <w:rPr>
          <w:rFonts w:ascii="Times New Roman" w:hAnsi="Times New Roman"/>
          <w:caps w:val="0"/>
          <w:sz w:val="24"/>
          <w:szCs w:val="24"/>
          <w:highlight w:val="none"/>
          <w:u w:val="none" w:color="auto"/>
        </w:rPr>
        <w:t>，从而</w:t>
      </w:r>
      <w:r>
        <w:rPr>
          <w:rFonts w:ascii="Times New Roman" w:hAnsi="Times New Roman"/>
          <w:caps w:val="0"/>
          <w:spacing w:val="-5"/>
          <w:sz w:val="24"/>
          <w:szCs w:val="24"/>
          <w:highlight w:val="none"/>
          <w:u w:val="none" w:color="auto"/>
        </w:rPr>
        <w:t>保证不同类别和不同物理状态的危险废物实现分类、分区贮存，各区域互不干扰，不</w:t>
      </w:r>
      <w:r>
        <w:rPr>
          <w:rFonts w:ascii="Times New Roman" w:hAnsi="Times New Roman"/>
          <w:caps w:val="0"/>
          <w:sz w:val="24"/>
          <w:szCs w:val="24"/>
          <w:highlight w:val="none"/>
          <w:u w:val="none" w:color="auto"/>
        </w:rPr>
        <w:t>同类型危险废物禁止混合堆存，便于管理。</w:t>
      </w:r>
      <w:r>
        <w:rPr>
          <w:rFonts w:ascii="Times New Roman" w:hAnsi="Times New Roman"/>
          <w:caps w:val="0"/>
          <w:spacing w:val="-4"/>
          <w:sz w:val="24"/>
          <w:szCs w:val="24"/>
          <w:highlight w:val="none"/>
          <w:u w:val="none" w:color="auto"/>
        </w:rPr>
        <w:t>各贮存区域</w:t>
      </w:r>
      <w:r>
        <w:rPr>
          <w:rFonts w:hint="eastAsia"/>
          <w:caps w:val="0"/>
          <w:spacing w:val="-4"/>
          <w:sz w:val="24"/>
          <w:szCs w:val="24"/>
          <w:highlight w:val="none"/>
          <w:u w:val="none" w:color="auto"/>
          <w:lang w:val="en-US" w:eastAsia="zh-CN"/>
        </w:rPr>
        <w:t>中间使用2m挡墙隔开，出口</w:t>
      </w:r>
      <w:r>
        <w:rPr>
          <w:rFonts w:ascii="Times New Roman" w:hAnsi="Times New Roman"/>
          <w:caps w:val="0"/>
          <w:spacing w:val="-4"/>
          <w:sz w:val="24"/>
          <w:szCs w:val="24"/>
          <w:highlight w:val="none"/>
          <w:u w:val="none" w:color="auto"/>
        </w:rPr>
        <w:t xml:space="preserve">均设置有 </w:t>
      </w:r>
      <w:r>
        <w:rPr>
          <w:rFonts w:ascii="Times New Roman" w:hAnsi="Times New Roman" w:eastAsia="Calibri"/>
          <w:caps w:val="0"/>
          <w:sz w:val="24"/>
          <w:szCs w:val="24"/>
          <w:highlight w:val="none"/>
          <w:u w:val="none" w:color="auto"/>
        </w:rPr>
        <w:t>0.</w:t>
      </w:r>
      <w:r>
        <w:rPr>
          <w:rFonts w:hint="eastAsia" w:ascii="Times New Roman" w:hAnsi="Times New Roman" w:eastAsia="宋体"/>
          <w:caps w:val="0"/>
          <w:sz w:val="24"/>
          <w:szCs w:val="24"/>
          <w:highlight w:val="none"/>
          <w:u w:val="none" w:color="auto"/>
          <w:lang w:val="en-US" w:eastAsia="zh-CN"/>
        </w:rPr>
        <w:t>0</w:t>
      </w:r>
      <w:r>
        <w:rPr>
          <w:rFonts w:ascii="Times New Roman" w:hAnsi="Times New Roman" w:eastAsia="Calibri"/>
          <w:caps w:val="0"/>
          <w:sz w:val="24"/>
          <w:szCs w:val="24"/>
          <w:highlight w:val="none"/>
          <w:u w:val="none" w:color="auto"/>
        </w:rPr>
        <w:t xml:space="preserve">5m </w:t>
      </w:r>
      <w:r>
        <w:rPr>
          <w:rFonts w:ascii="Times New Roman" w:hAnsi="Times New Roman"/>
          <w:caps w:val="0"/>
          <w:sz w:val="24"/>
          <w:szCs w:val="24"/>
          <w:highlight w:val="none"/>
          <w:u w:val="none" w:color="auto"/>
        </w:rPr>
        <w:t>高围堰，</w:t>
      </w:r>
      <w:r>
        <w:rPr>
          <w:rFonts w:hint="eastAsia" w:ascii="Times New Roman" w:hAnsi="Times New Roman" w:eastAsia="宋体" w:cs="Times New Roman"/>
          <w:caps w:val="0"/>
          <w:sz w:val="24"/>
          <w:szCs w:val="24"/>
          <w:highlight w:val="none"/>
          <w:u w:val="none" w:color="auto"/>
        </w:rPr>
        <w:t>并作防渗处理。</w:t>
      </w:r>
    </w:p>
    <w:p>
      <w:pPr>
        <w:pStyle w:val="6"/>
        <w:keepNext w:val="0"/>
        <w:keepLines w:val="0"/>
        <w:pageBreakBefore w:val="0"/>
        <w:kinsoku/>
        <w:wordWrap/>
        <w:overflowPunct/>
        <w:topLinePunct w:val="0"/>
        <w:autoSpaceDE/>
        <w:autoSpaceDN/>
        <w:bidi w:val="0"/>
        <w:adjustRightInd/>
        <w:spacing w:before="0" w:after="0" w:line="360" w:lineRule="auto"/>
        <w:ind w:left="0" w:leftChars="0" w:right="0" w:firstLine="480" w:firstLineChars="200"/>
        <w:jc w:val="both"/>
        <w:textAlignment w:val="auto"/>
        <w:rPr>
          <w:rFonts w:hint="eastAsia" w:ascii="Times New Roman" w:hAnsi="Times New Roman" w:eastAsia="宋体" w:cs="Times New Roman"/>
          <w:caps w:val="0"/>
          <w:sz w:val="24"/>
          <w:szCs w:val="24"/>
          <w:highlight w:val="none"/>
          <w:u w:val="none" w:color="auto"/>
        </w:rPr>
      </w:pPr>
      <w:r>
        <w:rPr>
          <w:rFonts w:hint="eastAsia" w:ascii="Times New Roman" w:hAnsi="Times New Roman" w:eastAsia="宋体" w:cs="Times New Roman"/>
          <w:caps w:val="0"/>
          <w:sz w:val="24"/>
          <w:szCs w:val="24"/>
          <w:highlight w:val="none"/>
          <w:u w:val="none" w:color="auto"/>
        </w:rPr>
        <w:t>针对危险废物的特性、数量，严格按照《危险废物处置工程技术导则》（HJ2042-2014） 和《危险废物贮存污染控制标准》（GB18597-2001）等的要求，做好贮存风险事故防范工作：</w:t>
      </w:r>
    </w:p>
    <w:p>
      <w:pPr>
        <w:pStyle w:val="6"/>
        <w:keepNext w:val="0"/>
        <w:keepLines w:val="0"/>
        <w:pageBreakBefore w:val="0"/>
        <w:kinsoku/>
        <w:wordWrap/>
        <w:overflowPunct/>
        <w:topLinePunct w:val="0"/>
        <w:autoSpaceDE/>
        <w:autoSpaceDN/>
        <w:bidi w:val="0"/>
        <w:adjustRightInd/>
        <w:spacing w:before="0" w:after="0" w:line="360" w:lineRule="auto"/>
        <w:ind w:left="0" w:leftChars="0" w:right="0" w:firstLine="480" w:firstLineChars="200"/>
        <w:jc w:val="both"/>
        <w:textAlignment w:val="auto"/>
        <w:rPr>
          <w:rFonts w:ascii="Times New Roman" w:hAnsi="Times New Roman"/>
          <w:caps w:val="0"/>
          <w:sz w:val="24"/>
          <w:szCs w:val="24"/>
          <w:highlight w:val="none"/>
          <w:u w:val="none" w:color="auto"/>
        </w:rPr>
      </w:pPr>
      <w:r>
        <w:rPr>
          <w:rFonts w:ascii="Times New Roman" w:hAnsi="Times New Roman" w:eastAsia="Calibri"/>
          <w:caps w:val="0"/>
          <w:sz w:val="24"/>
          <w:szCs w:val="24"/>
          <w:highlight w:val="none"/>
          <w:u w:val="none" w:color="auto"/>
        </w:rPr>
        <w:t>1</w:t>
      </w:r>
      <w:r>
        <w:rPr>
          <w:rFonts w:ascii="Times New Roman" w:hAnsi="Times New Roman"/>
          <w:caps w:val="0"/>
          <w:spacing w:val="-1"/>
          <w:sz w:val="24"/>
          <w:szCs w:val="24"/>
          <w:highlight w:val="none"/>
          <w:u w:val="none" w:color="auto"/>
        </w:rPr>
        <w:t>、根据《中华人民共和国固体废物污染环境防治法》：贮存危险废物必须采取</w:t>
      </w:r>
      <w:r>
        <w:rPr>
          <w:rFonts w:ascii="Times New Roman" w:hAnsi="Times New Roman" w:eastAsia="宋体" w:cs="Times New Roman"/>
          <w:caps w:val="0"/>
          <w:spacing w:val="-1"/>
          <w:kern w:val="0"/>
          <w:sz w:val="24"/>
          <w:szCs w:val="24"/>
          <w:highlight w:val="none"/>
          <w:u w:val="none" w:color="auto"/>
          <w:lang w:val="en-US" w:eastAsia="zh-CN" w:bidi="ar-SA"/>
        </w:rPr>
        <w:t>符合国家环境保护标准</w:t>
      </w:r>
      <w:r>
        <w:rPr>
          <w:rFonts w:ascii="Times New Roman" w:hAnsi="Times New Roman"/>
          <w:caps w:val="0"/>
          <w:spacing w:val="-6"/>
          <w:sz w:val="24"/>
          <w:szCs w:val="24"/>
          <w:highlight w:val="none"/>
          <w:u w:val="none" w:color="auto"/>
        </w:rPr>
        <w:t>的防护措施，并不得超过一年；确需延长期限的，必须报经原批准经营许可证的环境保护行政主管部门批准；法律、法规另有规定的除外。</w:t>
      </w:r>
    </w:p>
    <w:p>
      <w:pPr>
        <w:pStyle w:val="6"/>
        <w:keepNext w:val="0"/>
        <w:keepLines w:val="0"/>
        <w:pageBreakBefore w:val="0"/>
        <w:kinsoku/>
        <w:wordWrap/>
        <w:overflowPunct/>
        <w:topLinePunct w:val="0"/>
        <w:autoSpaceDE/>
        <w:autoSpaceDN/>
        <w:bidi w:val="0"/>
        <w:adjustRightInd/>
        <w:spacing w:before="0" w:after="0" w:line="360" w:lineRule="auto"/>
        <w:ind w:left="0" w:leftChars="0" w:right="0" w:firstLine="480" w:firstLineChars="200"/>
        <w:jc w:val="both"/>
        <w:textAlignment w:val="auto"/>
        <w:rPr>
          <w:rFonts w:ascii="Times New Roman" w:hAnsi="Times New Roman"/>
          <w:caps w:val="0"/>
          <w:sz w:val="24"/>
          <w:szCs w:val="24"/>
          <w:highlight w:val="none"/>
          <w:u w:val="none" w:color="auto"/>
        </w:rPr>
      </w:pPr>
      <w:r>
        <w:rPr>
          <w:rFonts w:ascii="Times New Roman" w:hAnsi="Times New Roman" w:eastAsia="Calibri"/>
          <w:caps w:val="0"/>
          <w:sz w:val="24"/>
          <w:szCs w:val="24"/>
          <w:highlight w:val="none"/>
          <w:u w:val="none" w:color="auto"/>
        </w:rPr>
        <w:t>2</w:t>
      </w:r>
      <w:r>
        <w:rPr>
          <w:rFonts w:ascii="Times New Roman" w:hAnsi="Times New Roman"/>
          <w:caps w:val="0"/>
          <w:sz w:val="24"/>
          <w:szCs w:val="24"/>
          <w:highlight w:val="none"/>
          <w:u w:val="none" w:color="auto"/>
        </w:rPr>
        <w:t>、根据《危险废物贮存污染控制标准》（</w:t>
      </w:r>
      <w:r>
        <w:rPr>
          <w:rFonts w:ascii="Times New Roman" w:hAnsi="Times New Roman" w:eastAsia="Calibri"/>
          <w:caps w:val="0"/>
          <w:sz w:val="24"/>
          <w:szCs w:val="24"/>
          <w:highlight w:val="none"/>
          <w:u w:val="none" w:color="auto"/>
        </w:rPr>
        <w:t>GB18597-2001</w:t>
      </w:r>
      <w:r>
        <w:rPr>
          <w:rFonts w:ascii="Times New Roman" w:hAnsi="Times New Roman"/>
          <w:caps w:val="0"/>
          <w:sz w:val="24"/>
          <w:szCs w:val="24"/>
          <w:highlight w:val="none"/>
          <w:u w:val="none" w:color="auto"/>
        </w:rPr>
        <w:t>），应采取如下风险防范措施：</w:t>
      </w:r>
    </w:p>
    <w:p>
      <w:pPr>
        <w:pStyle w:val="22"/>
        <w:keepNext w:val="0"/>
        <w:keepLines w:val="0"/>
        <w:pageBreakBefore w:val="0"/>
        <w:numPr>
          <w:ilvl w:val="0"/>
          <w:numId w:val="0"/>
        </w:numPr>
        <w:tabs>
          <w:tab w:val="left" w:pos="1494"/>
        </w:tabs>
        <w:kinsoku/>
        <w:wordWrap/>
        <w:overflowPunct/>
        <w:topLinePunct w:val="0"/>
        <w:autoSpaceDE/>
        <w:autoSpaceDN/>
        <w:bidi w:val="0"/>
        <w:adjustRightInd/>
        <w:spacing w:line="360" w:lineRule="auto"/>
        <w:ind w:leftChars="0" w:right="0" w:rightChars="0" w:firstLine="480" w:firstLineChars="200"/>
        <w:jc w:val="both"/>
        <w:textAlignment w:val="auto"/>
        <w:rPr>
          <w:rFonts w:ascii="Times New Roman" w:hAnsi="Times New Roman"/>
          <w:caps w:val="0"/>
          <w:sz w:val="24"/>
          <w:szCs w:val="24"/>
          <w:highlight w:val="none"/>
          <w:u w:val="none" w:color="auto"/>
        </w:rPr>
      </w:pPr>
      <w:r>
        <w:rPr>
          <w:rFonts w:hint="eastAsia" w:ascii="Times New Roman" w:hAnsi="Times New Roman"/>
          <w:caps w:val="0"/>
          <w:sz w:val="24"/>
          <w:szCs w:val="24"/>
          <w:highlight w:val="none"/>
          <w:u w:val="none" w:color="auto"/>
          <w:lang w:eastAsia="zh-CN"/>
        </w:rPr>
        <w:t>（</w:t>
      </w:r>
      <w:r>
        <w:rPr>
          <w:rFonts w:hint="eastAsia" w:ascii="Times New Roman" w:hAnsi="Times New Roman"/>
          <w:caps w:val="0"/>
          <w:sz w:val="24"/>
          <w:szCs w:val="24"/>
          <w:highlight w:val="none"/>
          <w:u w:val="none" w:color="auto"/>
          <w:lang w:val="en-US" w:eastAsia="zh-CN"/>
        </w:rPr>
        <w:t>1</w:t>
      </w:r>
      <w:r>
        <w:rPr>
          <w:rFonts w:hint="eastAsia" w:ascii="Times New Roman" w:hAnsi="Times New Roman"/>
          <w:caps w:val="0"/>
          <w:sz w:val="24"/>
          <w:szCs w:val="24"/>
          <w:highlight w:val="none"/>
          <w:u w:val="none" w:color="auto"/>
          <w:lang w:eastAsia="zh-CN"/>
        </w:rPr>
        <w:t>）</w:t>
      </w:r>
      <w:r>
        <w:rPr>
          <w:rFonts w:ascii="Times New Roman" w:hAnsi="Times New Roman"/>
          <w:caps w:val="0"/>
          <w:sz w:val="24"/>
          <w:szCs w:val="24"/>
          <w:highlight w:val="none"/>
          <w:u w:val="none" w:color="auto"/>
        </w:rPr>
        <w:t>禁止将不相容（相互反应）</w:t>
      </w:r>
      <w:r>
        <w:rPr>
          <w:rFonts w:ascii="Times New Roman" w:hAnsi="Times New Roman"/>
          <w:caps w:val="0"/>
          <w:spacing w:val="-1"/>
          <w:sz w:val="24"/>
          <w:szCs w:val="24"/>
          <w:highlight w:val="none"/>
          <w:u w:val="none" w:color="auto"/>
        </w:rPr>
        <w:t>的危险废物在同一容器内混装，不相容的危险</w:t>
      </w:r>
      <w:r>
        <w:rPr>
          <w:rFonts w:ascii="Times New Roman" w:hAnsi="Times New Roman" w:eastAsia="宋体" w:cs="Times New Roman"/>
          <w:caps w:val="0"/>
          <w:spacing w:val="-1"/>
          <w:kern w:val="0"/>
          <w:sz w:val="24"/>
          <w:szCs w:val="24"/>
          <w:highlight w:val="none"/>
          <w:u w:val="none" w:color="auto"/>
          <w:lang w:val="en-US" w:eastAsia="zh-CN" w:bidi="ar-SA"/>
        </w:rPr>
        <w:t>废物必须分开</w:t>
      </w:r>
      <w:r>
        <w:rPr>
          <w:rFonts w:ascii="Times New Roman" w:hAnsi="Times New Roman"/>
          <w:caps w:val="0"/>
          <w:spacing w:val="-8"/>
          <w:sz w:val="24"/>
          <w:szCs w:val="24"/>
          <w:highlight w:val="none"/>
          <w:u w:val="none" w:color="auto"/>
        </w:rPr>
        <w:t>存放，并设有隔离间隔断。拟建项目针对每种废物设置了相应的储存区，各区之间以围堰隔离，可有效防止不相容的危险废物混合。</w:t>
      </w:r>
    </w:p>
    <w:p>
      <w:pPr>
        <w:pStyle w:val="22"/>
        <w:keepNext w:val="0"/>
        <w:keepLines w:val="0"/>
        <w:pageBreakBefore w:val="0"/>
        <w:numPr>
          <w:ilvl w:val="0"/>
          <w:numId w:val="0"/>
        </w:numPr>
        <w:tabs>
          <w:tab w:val="left" w:pos="1494"/>
        </w:tabs>
        <w:kinsoku/>
        <w:wordWrap/>
        <w:overflowPunct/>
        <w:topLinePunct w:val="0"/>
        <w:autoSpaceDE/>
        <w:autoSpaceDN/>
        <w:bidi w:val="0"/>
        <w:adjustRightInd/>
        <w:spacing w:line="360" w:lineRule="auto"/>
        <w:ind w:leftChars="0" w:right="0" w:rightChars="0" w:firstLine="476" w:firstLineChars="200"/>
        <w:jc w:val="both"/>
        <w:textAlignment w:val="auto"/>
        <w:rPr>
          <w:rFonts w:ascii="Times New Roman" w:hAnsi="Times New Roman"/>
          <w:caps w:val="0"/>
          <w:sz w:val="24"/>
          <w:szCs w:val="24"/>
          <w:highlight w:val="none"/>
          <w:u w:val="none" w:color="auto"/>
        </w:rPr>
      </w:pPr>
      <w:r>
        <w:rPr>
          <w:rFonts w:hint="eastAsia" w:ascii="Times New Roman" w:hAnsi="Times New Roman"/>
          <w:caps w:val="0"/>
          <w:spacing w:val="-1"/>
          <w:sz w:val="24"/>
          <w:szCs w:val="24"/>
          <w:highlight w:val="none"/>
          <w:u w:val="none" w:color="auto"/>
          <w:lang w:eastAsia="zh-CN"/>
        </w:rPr>
        <w:t>（</w:t>
      </w:r>
      <w:r>
        <w:rPr>
          <w:rFonts w:hint="eastAsia" w:ascii="Times New Roman" w:hAnsi="Times New Roman"/>
          <w:caps w:val="0"/>
          <w:spacing w:val="-1"/>
          <w:sz w:val="24"/>
          <w:szCs w:val="24"/>
          <w:highlight w:val="none"/>
          <w:u w:val="none" w:color="auto"/>
          <w:lang w:val="en-US" w:eastAsia="zh-CN"/>
        </w:rPr>
        <w:t>2</w:t>
      </w:r>
      <w:r>
        <w:rPr>
          <w:rFonts w:hint="eastAsia" w:ascii="Times New Roman" w:hAnsi="Times New Roman"/>
          <w:caps w:val="0"/>
          <w:spacing w:val="-1"/>
          <w:sz w:val="24"/>
          <w:szCs w:val="24"/>
          <w:highlight w:val="none"/>
          <w:u w:val="none" w:color="auto"/>
          <w:lang w:eastAsia="zh-CN"/>
        </w:rPr>
        <w:t>）</w:t>
      </w:r>
      <w:r>
        <w:rPr>
          <w:rFonts w:ascii="Times New Roman" w:hAnsi="Times New Roman"/>
          <w:caps w:val="0"/>
          <w:spacing w:val="-1"/>
          <w:sz w:val="24"/>
          <w:szCs w:val="24"/>
          <w:highlight w:val="none"/>
          <w:u w:val="none" w:color="auto"/>
        </w:rPr>
        <w:t>危险废物贮存过程要防风、防雨、防晒。拟建项目贮存区域位于室内，满足</w:t>
      </w:r>
      <w:r>
        <w:rPr>
          <w:rFonts w:ascii="Times New Roman" w:hAnsi="Times New Roman"/>
          <w:caps w:val="0"/>
          <w:sz w:val="24"/>
          <w:szCs w:val="24"/>
          <w:highlight w:val="none"/>
          <w:u w:val="none" w:color="auto"/>
        </w:rPr>
        <w:t>该要求。</w:t>
      </w:r>
    </w:p>
    <w:p>
      <w:pPr>
        <w:pStyle w:val="22"/>
        <w:keepNext w:val="0"/>
        <w:keepLines w:val="0"/>
        <w:pageBreakBefore w:val="0"/>
        <w:numPr>
          <w:ilvl w:val="0"/>
          <w:numId w:val="0"/>
        </w:numPr>
        <w:tabs>
          <w:tab w:val="left" w:pos="1492"/>
        </w:tabs>
        <w:kinsoku/>
        <w:wordWrap/>
        <w:overflowPunct/>
        <w:topLinePunct w:val="0"/>
        <w:autoSpaceDE/>
        <w:autoSpaceDN/>
        <w:bidi w:val="0"/>
        <w:adjustRightInd/>
        <w:spacing w:line="360" w:lineRule="auto"/>
        <w:ind w:leftChars="0" w:right="0" w:rightChars="0" w:firstLine="480" w:firstLineChars="200"/>
        <w:jc w:val="both"/>
        <w:textAlignment w:val="auto"/>
        <w:rPr>
          <w:rFonts w:ascii="Times New Roman" w:hAnsi="Times New Roman"/>
          <w:caps w:val="0"/>
          <w:sz w:val="24"/>
          <w:szCs w:val="24"/>
          <w:highlight w:val="none"/>
          <w:u w:val="none" w:color="auto"/>
        </w:rPr>
      </w:pPr>
      <w:r>
        <w:rPr>
          <w:rFonts w:hint="eastAsia" w:ascii="Times New Roman" w:hAnsi="Times New Roman"/>
          <w:caps w:val="0"/>
          <w:sz w:val="24"/>
          <w:szCs w:val="24"/>
          <w:highlight w:val="none"/>
          <w:u w:val="none" w:color="auto"/>
          <w:lang w:eastAsia="zh-CN"/>
        </w:rPr>
        <w:t>（</w:t>
      </w:r>
      <w:r>
        <w:rPr>
          <w:rFonts w:hint="eastAsia" w:ascii="Times New Roman" w:hAnsi="Times New Roman"/>
          <w:caps w:val="0"/>
          <w:sz w:val="24"/>
          <w:szCs w:val="24"/>
          <w:highlight w:val="none"/>
          <w:u w:val="none" w:color="auto"/>
          <w:lang w:val="en-US" w:eastAsia="zh-CN"/>
        </w:rPr>
        <w:t>3</w:t>
      </w:r>
      <w:r>
        <w:rPr>
          <w:rFonts w:hint="eastAsia" w:ascii="Times New Roman" w:hAnsi="Times New Roman"/>
          <w:caps w:val="0"/>
          <w:sz w:val="24"/>
          <w:szCs w:val="24"/>
          <w:highlight w:val="none"/>
          <w:u w:val="none" w:color="auto"/>
          <w:lang w:eastAsia="zh-CN"/>
        </w:rPr>
        <w:t>）</w:t>
      </w:r>
      <w:r>
        <w:rPr>
          <w:rFonts w:ascii="Times New Roman" w:hAnsi="Times New Roman"/>
          <w:caps w:val="0"/>
          <w:sz w:val="24"/>
          <w:szCs w:val="24"/>
          <w:highlight w:val="none"/>
          <w:u w:val="none" w:color="auto"/>
        </w:rPr>
        <w:t>库房贮存区应留有搬运通道。拟建项目设计有搬运通道。</w:t>
      </w:r>
    </w:p>
    <w:p>
      <w:pPr>
        <w:pStyle w:val="22"/>
        <w:keepNext w:val="0"/>
        <w:keepLines w:val="0"/>
        <w:pageBreakBefore w:val="0"/>
        <w:numPr>
          <w:ilvl w:val="0"/>
          <w:numId w:val="0"/>
        </w:numPr>
        <w:tabs>
          <w:tab w:val="left" w:pos="1494"/>
        </w:tabs>
        <w:kinsoku/>
        <w:wordWrap/>
        <w:overflowPunct/>
        <w:topLinePunct w:val="0"/>
        <w:autoSpaceDE/>
        <w:autoSpaceDN/>
        <w:bidi w:val="0"/>
        <w:adjustRightInd/>
        <w:spacing w:line="360" w:lineRule="auto"/>
        <w:ind w:leftChars="0" w:right="0" w:rightChars="0" w:firstLine="476" w:firstLineChars="200"/>
        <w:jc w:val="both"/>
        <w:textAlignment w:val="auto"/>
        <w:rPr>
          <w:rFonts w:ascii="Times New Roman" w:hAnsi="Times New Roman"/>
          <w:caps w:val="0"/>
          <w:sz w:val="24"/>
          <w:szCs w:val="24"/>
          <w:highlight w:val="none"/>
          <w:u w:val="none" w:color="auto"/>
        </w:rPr>
      </w:pPr>
      <w:r>
        <w:rPr>
          <w:rFonts w:hint="eastAsia" w:ascii="Times New Roman" w:hAnsi="Times New Roman"/>
          <w:caps w:val="0"/>
          <w:spacing w:val="-1"/>
          <w:sz w:val="24"/>
          <w:szCs w:val="24"/>
          <w:highlight w:val="none"/>
          <w:u w:val="none" w:color="auto"/>
          <w:lang w:eastAsia="zh-CN"/>
        </w:rPr>
        <w:t>（</w:t>
      </w:r>
      <w:r>
        <w:rPr>
          <w:rFonts w:hint="eastAsia" w:ascii="Times New Roman" w:hAnsi="Times New Roman"/>
          <w:caps w:val="0"/>
          <w:spacing w:val="-1"/>
          <w:sz w:val="24"/>
          <w:szCs w:val="24"/>
          <w:highlight w:val="none"/>
          <w:u w:val="none" w:color="auto"/>
          <w:lang w:val="en-US" w:eastAsia="zh-CN"/>
        </w:rPr>
        <w:t>4</w:t>
      </w:r>
      <w:r>
        <w:rPr>
          <w:rFonts w:hint="eastAsia" w:ascii="Times New Roman" w:hAnsi="Times New Roman"/>
          <w:caps w:val="0"/>
          <w:spacing w:val="-1"/>
          <w:sz w:val="24"/>
          <w:szCs w:val="24"/>
          <w:highlight w:val="none"/>
          <w:u w:val="none" w:color="auto"/>
          <w:lang w:eastAsia="zh-CN"/>
        </w:rPr>
        <w:t>）</w:t>
      </w:r>
      <w:r>
        <w:rPr>
          <w:rFonts w:ascii="Times New Roman" w:hAnsi="Times New Roman"/>
          <w:caps w:val="0"/>
          <w:spacing w:val="-1"/>
          <w:sz w:val="24"/>
          <w:szCs w:val="24"/>
          <w:highlight w:val="none"/>
          <w:u w:val="none" w:color="auto"/>
        </w:rPr>
        <w:t>危险废物入库贮存后，须做好危险废物情况的记录，记录上须注明危险</w:t>
      </w:r>
      <w:r>
        <w:rPr>
          <w:rFonts w:ascii="Times New Roman" w:hAnsi="Times New Roman" w:eastAsia="宋体" w:cs="Times New Roman"/>
          <w:caps w:val="0"/>
          <w:spacing w:val="-1"/>
          <w:kern w:val="0"/>
          <w:sz w:val="24"/>
          <w:szCs w:val="24"/>
          <w:highlight w:val="none"/>
          <w:u w:val="none" w:color="auto"/>
          <w:lang w:val="en-US" w:eastAsia="zh-CN" w:bidi="ar-SA"/>
        </w:rPr>
        <w:t>废物的名称、来</w:t>
      </w:r>
      <w:r>
        <w:rPr>
          <w:rFonts w:ascii="Times New Roman" w:hAnsi="Times New Roman"/>
          <w:caps w:val="0"/>
          <w:spacing w:val="-11"/>
          <w:sz w:val="24"/>
          <w:szCs w:val="24"/>
          <w:highlight w:val="none"/>
          <w:u w:val="none" w:color="auto"/>
        </w:rPr>
        <w:t>源、数量、特性和包装容器的类别、入库时间、存放位置、废物出库时间及接</w:t>
      </w:r>
      <w:r>
        <w:rPr>
          <w:rFonts w:ascii="Times New Roman" w:hAnsi="Times New Roman"/>
          <w:caps w:val="0"/>
          <w:spacing w:val="-13"/>
          <w:sz w:val="24"/>
          <w:szCs w:val="24"/>
          <w:highlight w:val="none"/>
          <w:u w:val="none" w:color="auto"/>
        </w:rPr>
        <w:t xml:space="preserve">收单位的名称等。同时危险废物的记录和货单在危险废物转运后应继续保留 </w:t>
      </w:r>
      <w:r>
        <w:rPr>
          <w:rFonts w:ascii="Times New Roman" w:hAnsi="Times New Roman" w:eastAsia="Calibri"/>
          <w:caps w:val="0"/>
          <w:sz w:val="24"/>
          <w:szCs w:val="24"/>
          <w:highlight w:val="none"/>
          <w:u w:val="none" w:color="auto"/>
        </w:rPr>
        <w:t>3</w:t>
      </w:r>
      <w:r>
        <w:rPr>
          <w:rFonts w:ascii="Times New Roman" w:hAnsi="Times New Roman" w:eastAsia="Calibri"/>
          <w:caps w:val="0"/>
          <w:spacing w:val="4"/>
          <w:sz w:val="24"/>
          <w:szCs w:val="24"/>
          <w:highlight w:val="none"/>
          <w:u w:val="none" w:color="auto"/>
        </w:rPr>
        <w:t xml:space="preserve"> </w:t>
      </w:r>
      <w:r>
        <w:rPr>
          <w:rFonts w:ascii="Times New Roman" w:hAnsi="Times New Roman"/>
          <w:caps w:val="0"/>
          <w:sz w:val="24"/>
          <w:szCs w:val="24"/>
          <w:highlight w:val="none"/>
          <w:u w:val="none" w:color="auto"/>
        </w:rPr>
        <w:t>年。</w:t>
      </w:r>
    </w:p>
    <w:p>
      <w:pPr>
        <w:pStyle w:val="22"/>
        <w:keepNext w:val="0"/>
        <w:keepLines w:val="0"/>
        <w:pageBreakBefore w:val="0"/>
        <w:numPr>
          <w:ilvl w:val="0"/>
          <w:numId w:val="0"/>
        </w:numPr>
        <w:tabs>
          <w:tab w:val="left" w:pos="1494"/>
        </w:tabs>
        <w:kinsoku/>
        <w:wordWrap/>
        <w:overflowPunct/>
        <w:topLinePunct w:val="0"/>
        <w:autoSpaceDE/>
        <w:autoSpaceDN/>
        <w:bidi w:val="0"/>
        <w:adjustRightInd/>
        <w:spacing w:line="360" w:lineRule="auto"/>
        <w:ind w:leftChars="0" w:right="0" w:rightChars="0" w:firstLine="476" w:firstLineChars="200"/>
        <w:jc w:val="both"/>
        <w:textAlignment w:val="auto"/>
        <w:rPr>
          <w:rFonts w:ascii="Times New Roman" w:hAnsi="Times New Roman"/>
          <w:caps w:val="0"/>
          <w:sz w:val="24"/>
          <w:szCs w:val="24"/>
          <w:highlight w:val="none"/>
          <w:u w:val="none" w:color="auto"/>
        </w:rPr>
      </w:pPr>
      <w:r>
        <w:rPr>
          <w:rFonts w:hint="eastAsia" w:ascii="Times New Roman" w:hAnsi="Times New Roman"/>
          <w:caps w:val="0"/>
          <w:spacing w:val="-1"/>
          <w:sz w:val="24"/>
          <w:szCs w:val="24"/>
          <w:highlight w:val="none"/>
          <w:u w:val="none" w:color="auto"/>
          <w:lang w:eastAsia="zh-CN"/>
        </w:rPr>
        <w:t>（</w:t>
      </w:r>
      <w:r>
        <w:rPr>
          <w:rFonts w:hint="eastAsia" w:ascii="Times New Roman" w:hAnsi="Times New Roman"/>
          <w:caps w:val="0"/>
          <w:spacing w:val="-1"/>
          <w:sz w:val="24"/>
          <w:szCs w:val="24"/>
          <w:highlight w:val="none"/>
          <w:u w:val="none" w:color="auto"/>
          <w:lang w:val="en-US" w:eastAsia="zh-CN"/>
        </w:rPr>
        <w:t>5</w:t>
      </w:r>
      <w:r>
        <w:rPr>
          <w:rFonts w:hint="eastAsia" w:ascii="Times New Roman" w:hAnsi="Times New Roman"/>
          <w:caps w:val="0"/>
          <w:spacing w:val="-1"/>
          <w:sz w:val="24"/>
          <w:szCs w:val="24"/>
          <w:highlight w:val="none"/>
          <w:u w:val="none" w:color="auto"/>
          <w:lang w:eastAsia="zh-CN"/>
        </w:rPr>
        <w:t>）</w:t>
      </w:r>
      <w:r>
        <w:rPr>
          <w:rFonts w:ascii="Times New Roman" w:hAnsi="Times New Roman"/>
          <w:caps w:val="0"/>
          <w:spacing w:val="-1"/>
          <w:sz w:val="24"/>
          <w:szCs w:val="24"/>
          <w:highlight w:val="none"/>
          <w:u w:val="none" w:color="auto"/>
        </w:rPr>
        <w:t>危险废物贮存库房内必须设置警示标志，每种危险废物的性质标签要明确在</w:t>
      </w:r>
      <w:r>
        <w:rPr>
          <w:rFonts w:ascii="Times New Roman" w:hAnsi="Times New Roman" w:eastAsia="宋体" w:cs="宋体"/>
          <w:caps w:val="0"/>
          <w:spacing w:val="-1"/>
          <w:sz w:val="24"/>
          <w:szCs w:val="24"/>
          <w:highlight w:val="none"/>
          <w:u w:val="none" w:color="auto"/>
        </w:rPr>
        <w:t>相应的储存区</w:t>
      </w:r>
      <w:r>
        <w:rPr>
          <w:rFonts w:ascii="Times New Roman" w:hAnsi="Times New Roman"/>
          <w:caps w:val="0"/>
          <w:sz w:val="24"/>
          <w:szCs w:val="24"/>
          <w:highlight w:val="none"/>
          <w:u w:val="none" w:color="auto"/>
        </w:rPr>
        <w:t>。</w:t>
      </w:r>
    </w:p>
    <w:p>
      <w:pPr>
        <w:pStyle w:val="6"/>
        <w:keepNext w:val="0"/>
        <w:keepLines w:val="0"/>
        <w:pageBreakBefore w:val="0"/>
        <w:kinsoku/>
        <w:wordWrap/>
        <w:overflowPunct/>
        <w:topLinePunct w:val="0"/>
        <w:autoSpaceDE/>
        <w:autoSpaceDN/>
        <w:bidi w:val="0"/>
        <w:adjustRightInd/>
        <w:spacing w:before="0" w:after="0" w:line="360" w:lineRule="auto"/>
        <w:ind w:left="0" w:leftChars="0" w:right="0" w:firstLine="480" w:firstLineChars="200"/>
        <w:jc w:val="both"/>
        <w:textAlignment w:val="auto"/>
        <w:rPr>
          <w:rFonts w:ascii="Times New Roman" w:hAnsi="Times New Roman"/>
          <w:caps w:val="0"/>
          <w:sz w:val="24"/>
          <w:szCs w:val="24"/>
          <w:highlight w:val="none"/>
          <w:u w:val="none" w:color="auto"/>
        </w:rPr>
      </w:pPr>
      <w:r>
        <w:rPr>
          <w:rFonts w:hint="eastAsia" w:ascii="Times New Roman" w:hAnsi="Times New Roman"/>
          <w:caps w:val="0"/>
          <w:sz w:val="24"/>
          <w:szCs w:val="24"/>
          <w:highlight w:val="none"/>
          <w:u w:val="none" w:color="auto"/>
          <w:lang w:eastAsia="zh-CN"/>
        </w:rPr>
        <w:t>（</w:t>
      </w:r>
      <w:r>
        <w:rPr>
          <w:rFonts w:hint="eastAsia" w:ascii="Times New Roman" w:hAnsi="Times New Roman"/>
          <w:caps w:val="0"/>
          <w:sz w:val="24"/>
          <w:szCs w:val="24"/>
          <w:highlight w:val="none"/>
          <w:u w:val="none" w:color="auto"/>
          <w:lang w:val="en-US" w:eastAsia="zh-CN"/>
        </w:rPr>
        <w:t>6</w:t>
      </w:r>
      <w:r>
        <w:rPr>
          <w:rFonts w:hint="eastAsia" w:ascii="Times New Roman" w:hAnsi="Times New Roman"/>
          <w:caps w:val="0"/>
          <w:sz w:val="24"/>
          <w:szCs w:val="24"/>
          <w:highlight w:val="none"/>
          <w:u w:val="none" w:color="auto"/>
          <w:lang w:eastAsia="zh-CN"/>
        </w:rPr>
        <w:t>）</w:t>
      </w:r>
      <w:r>
        <w:rPr>
          <w:rFonts w:ascii="Times New Roman" w:hAnsi="Times New Roman"/>
          <w:caps w:val="0"/>
          <w:sz w:val="24"/>
          <w:szCs w:val="24"/>
          <w:highlight w:val="none"/>
          <w:u w:val="none" w:color="auto"/>
        </w:rPr>
        <w:t>贮存区内设置泄漏液体或渗滤液收集井及渗滤液导流沟。拟建项目在</w:t>
      </w:r>
      <w:r>
        <w:rPr>
          <w:rFonts w:hint="eastAsia"/>
          <w:caps w:val="0"/>
          <w:sz w:val="24"/>
          <w:szCs w:val="24"/>
          <w:highlight w:val="none"/>
          <w:u w:val="none" w:color="auto"/>
          <w:lang w:val="en-US" w:eastAsia="zh-CN"/>
        </w:rPr>
        <w:t>厂区</w:t>
      </w:r>
      <w:r>
        <w:rPr>
          <w:rFonts w:ascii="Times New Roman" w:hAnsi="Times New Roman" w:eastAsia="宋体" w:cs="宋体"/>
          <w:caps w:val="0"/>
          <w:spacing w:val="-1"/>
          <w:kern w:val="2"/>
          <w:sz w:val="24"/>
          <w:szCs w:val="24"/>
          <w:highlight w:val="none"/>
          <w:u w:val="none" w:color="auto"/>
          <w:lang w:val="zh-CN" w:eastAsia="zh-CN" w:bidi="zh-CN"/>
        </w:rPr>
        <w:t xml:space="preserve">设置有容积为 </w:t>
      </w:r>
      <w:r>
        <w:rPr>
          <w:rFonts w:hint="eastAsia" w:cs="宋体"/>
          <w:caps w:val="0"/>
          <w:spacing w:val="-1"/>
          <w:kern w:val="2"/>
          <w:sz w:val="24"/>
          <w:szCs w:val="24"/>
          <w:highlight w:val="none"/>
          <w:u w:val="none" w:color="auto"/>
          <w:lang w:val="en-US" w:eastAsia="zh-CN" w:bidi="zh-CN"/>
        </w:rPr>
        <w:t>8</w:t>
      </w:r>
      <w:r>
        <w:rPr>
          <w:rFonts w:hint="eastAsia" w:ascii="Times New Roman" w:hAnsi="Times New Roman" w:eastAsia="宋体" w:cs="宋体"/>
          <w:caps w:val="0"/>
          <w:spacing w:val="-1"/>
          <w:kern w:val="2"/>
          <w:sz w:val="24"/>
          <w:szCs w:val="24"/>
          <w:highlight w:val="none"/>
          <w:u w:val="none" w:color="auto"/>
          <w:lang w:val="en-US" w:eastAsia="zh-CN" w:bidi="zh-CN"/>
        </w:rPr>
        <w:t>0</w:t>
      </w:r>
      <w:r>
        <w:rPr>
          <w:rFonts w:ascii="Times New Roman" w:hAnsi="Times New Roman" w:eastAsia="宋体" w:cs="宋体"/>
          <w:caps w:val="0"/>
          <w:spacing w:val="-1"/>
          <w:kern w:val="2"/>
          <w:sz w:val="24"/>
          <w:szCs w:val="24"/>
          <w:highlight w:val="none"/>
          <w:u w:val="none" w:color="auto"/>
          <w:lang w:val="zh-CN" w:eastAsia="zh-CN" w:bidi="zh-CN"/>
        </w:rPr>
        <w:t>m</w:t>
      </w:r>
      <w:r>
        <w:rPr>
          <w:rFonts w:ascii="Times New Roman" w:hAnsi="Times New Roman" w:eastAsia="宋体" w:cs="宋体"/>
          <w:caps w:val="0"/>
          <w:spacing w:val="-1"/>
          <w:kern w:val="2"/>
          <w:sz w:val="24"/>
          <w:szCs w:val="24"/>
          <w:highlight w:val="none"/>
          <w:u w:val="none" w:color="auto"/>
          <w:vertAlign w:val="superscript"/>
          <w:lang w:val="zh-CN" w:eastAsia="zh-CN" w:bidi="zh-CN"/>
        </w:rPr>
        <w:t>3</w:t>
      </w:r>
      <w:r>
        <w:rPr>
          <w:rFonts w:ascii="Times New Roman" w:hAnsi="Times New Roman" w:eastAsia="宋体" w:cs="宋体"/>
          <w:caps w:val="0"/>
          <w:spacing w:val="-1"/>
          <w:kern w:val="2"/>
          <w:sz w:val="24"/>
          <w:szCs w:val="24"/>
          <w:highlight w:val="none"/>
          <w:u w:val="none" w:color="auto"/>
          <w:lang w:val="zh-CN" w:eastAsia="zh-CN" w:bidi="zh-CN"/>
        </w:rPr>
        <w:t xml:space="preserve"> 的</w:t>
      </w:r>
      <w:r>
        <w:rPr>
          <w:rFonts w:hint="eastAsia" w:cs="宋体"/>
          <w:caps w:val="0"/>
          <w:spacing w:val="-1"/>
          <w:kern w:val="2"/>
          <w:sz w:val="24"/>
          <w:szCs w:val="24"/>
          <w:highlight w:val="none"/>
          <w:u w:val="none" w:color="auto"/>
          <w:lang w:val="en-US" w:eastAsia="zh-CN" w:bidi="zh-CN"/>
        </w:rPr>
        <w:t>事故</w:t>
      </w:r>
      <w:r>
        <w:rPr>
          <w:rFonts w:ascii="Times New Roman" w:hAnsi="Times New Roman" w:eastAsia="宋体" w:cs="宋体"/>
          <w:caps w:val="0"/>
          <w:spacing w:val="-1"/>
          <w:kern w:val="2"/>
          <w:sz w:val="24"/>
          <w:szCs w:val="24"/>
          <w:highlight w:val="none"/>
          <w:u w:val="none" w:color="auto"/>
          <w:lang w:val="zh-CN" w:eastAsia="zh-CN" w:bidi="zh-CN"/>
        </w:rPr>
        <w:t>池，用以收集废水。此外，各类危险废物堆存区均修建围堰和排水</w:t>
      </w:r>
      <w:r>
        <w:rPr>
          <w:rFonts w:ascii="Times New Roman" w:hAnsi="Times New Roman"/>
          <w:caps w:val="0"/>
          <w:spacing w:val="-12"/>
          <w:sz w:val="24"/>
          <w:szCs w:val="24"/>
          <w:highlight w:val="none"/>
          <w:u w:val="none" w:color="auto"/>
        </w:rPr>
        <w:t>沟，并采取防渗、防腐措施；排水沟与</w:t>
      </w:r>
      <w:r>
        <w:rPr>
          <w:rFonts w:hint="eastAsia"/>
          <w:caps w:val="0"/>
          <w:spacing w:val="-12"/>
          <w:sz w:val="24"/>
          <w:szCs w:val="24"/>
          <w:highlight w:val="none"/>
          <w:u w:val="none" w:color="auto"/>
          <w:lang w:val="en-US" w:eastAsia="zh-CN"/>
        </w:rPr>
        <w:t>事故池</w:t>
      </w:r>
      <w:r>
        <w:rPr>
          <w:rFonts w:ascii="Times New Roman" w:hAnsi="Times New Roman"/>
          <w:caps w:val="0"/>
          <w:spacing w:val="-12"/>
          <w:sz w:val="24"/>
          <w:szCs w:val="24"/>
          <w:highlight w:val="none"/>
          <w:u w:val="none" w:color="auto"/>
        </w:rPr>
        <w:t>连接，</w:t>
      </w:r>
      <w:r>
        <w:rPr>
          <w:rFonts w:hint="eastAsia"/>
          <w:caps w:val="0"/>
          <w:spacing w:val="-12"/>
          <w:sz w:val="24"/>
          <w:szCs w:val="24"/>
          <w:highlight w:val="none"/>
          <w:u w:val="none" w:color="auto"/>
          <w:lang w:val="en-US" w:eastAsia="zh-CN"/>
        </w:rPr>
        <w:t>事故池</w:t>
      </w:r>
      <w:r>
        <w:rPr>
          <w:rFonts w:ascii="Times New Roman" w:hAnsi="Times New Roman"/>
          <w:caps w:val="0"/>
          <w:spacing w:val="-12"/>
          <w:sz w:val="24"/>
          <w:szCs w:val="24"/>
          <w:highlight w:val="none"/>
          <w:u w:val="none" w:color="auto"/>
        </w:rPr>
        <w:t>内设置</w:t>
      </w:r>
      <w:r>
        <w:rPr>
          <w:rFonts w:ascii="Times New Roman" w:hAnsi="Times New Roman"/>
          <w:caps w:val="0"/>
          <w:sz w:val="24"/>
          <w:szCs w:val="24"/>
          <w:highlight w:val="none"/>
          <w:u w:val="none" w:color="auto"/>
        </w:rPr>
        <w:t>有抽排泵。</w:t>
      </w:r>
    </w:p>
    <w:p>
      <w:pPr>
        <w:pStyle w:val="22"/>
        <w:keepNext w:val="0"/>
        <w:keepLines w:val="0"/>
        <w:pageBreakBefore w:val="0"/>
        <w:numPr>
          <w:ilvl w:val="0"/>
          <w:numId w:val="0"/>
        </w:numPr>
        <w:tabs>
          <w:tab w:val="left" w:pos="1494"/>
        </w:tabs>
        <w:kinsoku/>
        <w:wordWrap/>
        <w:overflowPunct/>
        <w:topLinePunct w:val="0"/>
        <w:autoSpaceDE/>
        <w:autoSpaceDN/>
        <w:bidi w:val="0"/>
        <w:adjustRightInd/>
        <w:spacing w:line="360" w:lineRule="auto"/>
        <w:ind w:leftChars="0" w:right="0" w:rightChars="0" w:firstLine="476" w:firstLineChars="200"/>
        <w:jc w:val="both"/>
        <w:textAlignment w:val="auto"/>
        <w:rPr>
          <w:rFonts w:ascii="Times New Roman" w:hAnsi="Times New Roman" w:eastAsia="宋体" w:cs="宋体"/>
          <w:caps w:val="0"/>
          <w:spacing w:val="-1"/>
          <w:kern w:val="2"/>
          <w:sz w:val="24"/>
          <w:szCs w:val="24"/>
          <w:highlight w:val="none"/>
          <w:u w:val="none" w:color="auto"/>
          <w:lang w:val="zh-CN" w:eastAsia="zh-CN" w:bidi="zh-CN"/>
        </w:rPr>
      </w:pPr>
      <w:r>
        <w:rPr>
          <w:rFonts w:hint="eastAsia" w:ascii="Times New Roman" w:hAnsi="Times New Roman" w:eastAsia="宋体" w:cs="宋体"/>
          <w:caps w:val="0"/>
          <w:spacing w:val="-1"/>
          <w:kern w:val="2"/>
          <w:sz w:val="24"/>
          <w:szCs w:val="24"/>
          <w:highlight w:val="none"/>
          <w:u w:val="none" w:color="auto"/>
          <w:lang w:val="zh-CN" w:eastAsia="zh-CN" w:bidi="zh-CN"/>
        </w:rPr>
        <w:t>（</w:t>
      </w:r>
      <w:r>
        <w:rPr>
          <w:rFonts w:hint="eastAsia" w:ascii="Times New Roman" w:hAnsi="Times New Roman" w:eastAsia="宋体" w:cs="宋体"/>
          <w:caps w:val="0"/>
          <w:spacing w:val="-1"/>
          <w:kern w:val="2"/>
          <w:sz w:val="24"/>
          <w:szCs w:val="24"/>
          <w:highlight w:val="none"/>
          <w:u w:val="none" w:color="auto"/>
          <w:lang w:val="en-US" w:eastAsia="zh-CN" w:bidi="zh-CN"/>
        </w:rPr>
        <w:t>7</w:t>
      </w:r>
      <w:r>
        <w:rPr>
          <w:rFonts w:hint="eastAsia" w:ascii="Times New Roman" w:hAnsi="Times New Roman" w:eastAsia="宋体" w:cs="宋体"/>
          <w:caps w:val="0"/>
          <w:spacing w:val="-1"/>
          <w:kern w:val="2"/>
          <w:sz w:val="24"/>
          <w:szCs w:val="24"/>
          <w:highlight w:val="none"/>
          <w:u w:val="none" w:color="auto"/>
          <w:lang w:val="zh-CN" w:eastAsia="zh-CN" w:bidi="zh-CN"/>
        </w:rPr>
        <w:t>）</w:t>
      </w:r>
      <w:r>
        <w:rPr>
          <w:rFonts w:ascii="Times New Roman" w:hAnsi="Times New Roman" w:eastAsia="宋体" w:cs="宋体"/>
          <w:caps w:val="0"/>
          <w:spacing w:val="-1"/>
          <w:kern w:val="2"/>
          <w:sz w:val="24"/>
          <w:szCs w:val="24"/>
          <w:highlight w:val="none"/>
          <w:u w:val="none" w:color="auto"/>
          <w:lang w:val="zh-CN" w:eastAsia="zh-CN" w:bidi="zh-CN"/>
        </w:rPr>
        <w:t>危险废物贮存区应配备通讯设备、照明设施、安全防护服装及工具，并设有应急防护设施。</w:t>
      </w:r>
    </w:p>
    <w:p>
      <w:pPr>
        <w:pStyle w:val="22"/>
        <w:keepNext w:val="0"/>
        <w:keepLines w:val="0"/>
        <w:pageBreakBefore w:val="0"/>
        <w:numPr>
          <w:ilvl w:val="0"/>
          <w:numId w:val="0"/>
        </w:numPr>
        <w:tabs>
          <w:tab w:val="left" w:pos="1492"/>
        </w:tabs>
        <w:kinsoku/>
        <w:wordWrap/>
        <w:overflowPunct/>
        <w:topLinePunct w:val="0"/>
        <w:autoSpaceDE/>
        <w:autoSpaceDN/>
        <w:bidi w:val="0"/>
        <w:adjustRightInd/>
        <w:spacing w:line="360" w:lineRule="auto"/>
        <w:ind w:leftChars="0" w:right="0" w:rightChars="0" w:firstLine="476" w:firstLineChars="200"/>
        <w:jc w:val="both"/>
        <w:textAlignment w:val="auto"/>
        <w:rPr>
          <w:rFonts w:ascii="Times New Roman" w:hAnsi="Times New Roman" w:eastAsia="宋体" w:cs="宋体"/>
          <w:caps w:val="0"/>
          <w:spacing w:val="-1"/>
          <w:kern w:val="2"/>
          <w:sz w:val="24"/>
          <w:szCs w:val="24"/>
          <w:highlight w:val="none"/>
          <w:u w:val="none" w:color="auto"/>
          <w:lang w:val="zh-CN" w:eastAsia="zh-CN" w:bidi="zh-CN"/>
        </w:rPr>
      </w:pPr>
      <w:r>
        <w:rPr>
          <w:rFonts w:hint="eastAsia" w:ascii="Times New Roman" w:hAnsi="Times New Roman" w:eastAsia="宋体" w:cs="宋体"/>
          <w:caps w:val="0"/>
          <w:spacing w:val="-1"/>
          <w:kern w:val="2"/>
          <w:sz w:val="24"/>
          <w:szCs w:val="24"/>
          <w:highlight w:val="none"/>
          <w:u w:val="none" w:color="auto"/>
          <w:lang w:val="zh-CN" w:eastAsia="zh-CN" w:bidi="zh-CN"/>
        </w:rPr>
        <w:t>（</w:t>
      </w:r>
      <w:r>
        <w:rPr>
          <w:rFonts w:hint="eastAsia" w:ascii="Times New Roman" w:hAnsi="Times New Roman" w:eastAsia="宋体" w:cs="宋体"/>
          <w:caps w:val="0"/>
          <w:spacing w:val="-1"/>
          <w:kern w:val="2"/>
          <w:sz w:val="24"/>
          <w:szCs w:val="24"/>
          <w:highlight w:val="none"/>
          <w:u w:val="none" w:color="auto"/>
          <w:lang w:val="en-US" w:eastAsia="zh-CN" w:bidi="zh-CN"/>
        </w:rPr>
        <w:t>8</w:t>
      </w:r>
      <w:r>
        <w:rPr>
          <w:rFonts w:hint="eastAsia" w:ascii="Times New Roman" w:hAnsi="Times New Roman" w:eastAsia="宋体" w:cs="宋体"/>
          <w:caps w:val="0"/>
          <w:spacing w:val="-1"/>
          <w:kern w:val="2"/>
          <w:sz w:val="24"/>
          <w:szCs w:val="24"/>
          <w:highlight w:val="none"/>
          <w:u w:val="none" w:color="auto"/>
          <w:lang w:val="zh-CN" w:eastAsia="zh-CN" w:bidi="zh-CN"/>
        </w:rPr>
        <w:t>）</w:t>
      </w:r>
      <w:r>
        <w:rPr>
          <w:rFonts w:ascii="Times New Roman" w:hAnsi="Times New Roman" w:eastAsia="宋体" w:cs="宋体"/>
          <w:caps w:val="0"/>
          <w:spacing w:val="-1"/>
          <w:kern w:val="2"/>
          <w:sz w:val="24"/>
          <w:szCs w:val="24"/>
          <w:highlight w:val="none"/>
          <w:u w:val="none" w:color="auto"/>
          <w:lang w:val="zh-CN" w:eastAsia="zh-CN" w:bidi="zh-CN"/>
        </w:rPr>
        <w:t>用以存放装载液体、半固体危险废物容器的地方，必须有耐腐蚀的硬化地面，且表面无裂痕。拟建项目将采取相应的耐腐蚀、防渗的硬化地面；贮放酸性物质的地面、围堰和导流沟应做防腐、防酸处理。</w:t>
      </w:r>
    </w:p>
    <w:p>
      <w:pPr>
        <w:pStyle w:val="6"/>
        <w:keepNext w:val="0"/>
        <w:keepLines w:val="0"/>
        <w:pageBreakBefore w:val="0"/>
        <w:kinsoku/>
        <w:wordWrap/>
        <w:overflowPunct/>
        <w:topLinePunct w:val="0"/>
        <w:autoSpaceDE/>
        <w:autoSpaceDN/>
        <w:bidi w:val="0"/>
        <w:adjustRightInd/>
        <w:spacing w:before="0" w:after="0" w:line="360" w:lineRule="auto"/>
        <w:ind w:left="0" w:leftChars="0" w:right="0" w:firstLine="476" w:firstLineChars="200"/>
        <w:jc w:val="both"/>
        <w:textAlignment w:val="auto"/>
        <w:rPr>
          <w:rFonts w:ascii="Times New Roman" w:hAnsi="Times New Roman" w:eastAsia="宋体" w:cs="宋体"/>
          <w:caps w:val="0"/>
          <w:spacing w:val="-1"/>
          <w:kern w:val="2"/>
          <w:sz w:val="24"/>
          <w:szCs w:val="24"/>
          <w:highlight w:val="none"/>
          <w:u w:val="none" w:color="auto"/>
          <w:lang w:val="zh-CN" w:eastAsia="zh-CN" w:bidi="zh-CN"/>
        </w:rPr>
      </w:pPr>
      <w:r>
        <w:rPr>
          <w:rFonts w:ascii="Times New Roman" w:hAnsi="Times New Roman" w:eastAsia="宋体" w:cs="宋体"/>
          <w:caps w:val="0"/>
          <w:spacing w:val="-1"/>
          <w:kern w:val="2"/>
          <w:sz w:val="24"/>
          <w:szCs w:val="24"/>
          <w:highlight w:val="none"/>
          <w:u w:val="none" w:color="auto"/>
          <w:lang w:val="zh-CN" w:eastAsia="zh-CN" w:bidi="zh-CN"/>
        </w:rPr>
        <w:t>4、含有机溶剂的危险废物均应远离火种、热源。</w:t>
      </w:r>
    </w:p>
    <w:p>
      <w:pPr>
        <w:pStyle w:val="6"/>
        <w:keepNext w:val="0"/>
        <w:keepLines w:val="0"/>
        <w:pageBreakBefore w:val="0"/>
        <w:kinsoku/>
        <w:wordWrap/>
        <w:overflowPunct/>
        <w:topLinePunct w:val="0"/>
        <w:autoSpaceDE/>
        <w:autoSpaceDN/>
        <w:bidi w:val="0"/>
        <w:adjustRightInd/>
        <w:spacing w:before="0" w:after="0" w:line="360" w:lineRule="auto"/>
        <w:ind w:left="0" w:leftChars="0" w:right="0" w:firstLine="480" w:firstLineChars="200"/>
        <w:jc w:val="both"/>
        <w:textAlignment w:val="auto"/>
        <w:rPr>
          <w:rFonts w:ascii="Times New Roman" w:hAnsi="Times New Roman"/>
          <w:caps w:val="0"/>
          <w:sz w:val="24"/>
          <w:szCs w:val="24"/>
          <w:highlight w:val="none"/>
          <w:u w:val="none" w:color="auto"/>
        </w:rPr>
      </w:pPr>
      <w:r>
        <w:rPr>
          <w:rFonts w:ascii="Times New Roman" w:hAnsi="Times New Roman" w:eastAsia="Calibri"/>
          <w:caps w:val="0"/>
          <w:sz w:val="24"/>
          <w:szCs w:val="24"/>
          <w:highlight w:val="none"/>
          <w:u w:val="none" w:color="auto"/>
        </w:rPr>
        <w:t>5</w:t>
      </w:r>
      <w:r>
        <w:rPr>
          <w:rFonts w:ascii="Times New Roman" w:hAnsi="Times New Roman"/>
          <w:caps w:val="0"/>
          <w:spacing w:val="-1"/>
          <w:sz w:val="24"/>
          <w:szCs w:val="24"/>
          <w:highlight w:val="none"/>
          <w:u w:val="none" w:color="auto"/>
        </w:rPr>
        <w:t>、发现危险废物贮存容器发生泄漏等异常情况时，岗位工作人员应及时向上级汇</w:t>
      </w:r>
      <w:r>
        <w:rPr>
          <w:rFonts w:ascii="Times New Roman" w:hAnsi="Times New Roman"/>
          <w:caps w:val="0"/>
          <w:spacing w:val="-220"/>
          <w:sz w:val="24"/>
          <w:szCs w:val="24"/>
          <w:highlight w:val="none"/>
          <w:u w:val="none" w:color="auto"/>
        </w:rPr>
        <w:t>报</w:t>
      </w:r>
      <w:r>
        <w:rPr>
          <w:rFonts w:ascii="Times New Roman" w:hAnsi="Times New Roman"/>
          <w:caps w:val="0"/>
          <w:spacing w:val="-10"/>
          <w:sz w:val="24"/>
          <w:szCs w:val="24"/>
          <w:highlight w:val="none"/>
          <w:u w:val="none" w:color="auto"/>
        </w:rPr>
        <w:t>。相关负责人到场，并由当班人员或岗位工作人员组成临时指挥组。相关负责人到场后，由场区职能部门、公司主管领导组成抢险指挥组，指挥抢险救援工作，视情况需要及时向有关部门求援。</w:t>
      </w:r>
    </w:p>
    <w:p>
      <w:pPr>
        <w:pStyle w:val="6"/>
        <w:keepNext w:val="0"/>
        <w:keepLines w:val="0"/>
        <w:pageBreakBefore w:val="0"/>
        <w:kinsoku/>
        <w:wordWrap/>
        <w:overflowPunct/>
        <w:topLinePunct w:val="0"/>
        <w:autoSpaceDE/>
        <w:autoSpaceDN/>
        <w:bidi w:val="0"/>
        <w:adjustRightInd/>
        <w:spacing w:before="0" w:after="0" w:line="360" w:lineRule="auto"/>
        <w:ind w:left="0" w:leftChars="0" w:right="0" w:firstLine="480" w:firstLineChars="200"/>
        <w:jc w:val="both"/>
        <w:textAlignment w:val="auto"/>
        <w:rPr>
          <w:rFonts w:ascii="Times New Roman" w:hAnsi="Times New Roman"/>
          <w:caps w:val="0"/>
          <w:sz w:val="24"/>
          <w:szCs w:val="24"/>
          <w:highlight w:val="none"/>
          <w:u w:val="none" w:color="auto"/>
        </w:rPr>
      </w:pPr>
      <w:r>
        <w:rPr>
          <w:rFonts w:ascii="Times New Roman" w:hAnsi="Times New Roman" w:eastAsia="Calibri"/>
          <w:caps w:val="0"/>
          <w:sz w:val="24"/>
          <w:szCs w:val="24"/>
          <w:highlight w:val="none"/>
          <w:u w:val="none" w:color="auto"/>
        </w:rPr>
        <w:t>6</w:t>
      </w:r>
      <w:r>
        <w:rPr>
          <w:rFonts w:ascii="Times New Roman" w:hAnsi="Times New Roman"/>
          <w:caps w:val="0"/>
          <w:spacing w:val="-1"/>
          <w:sz w:val="24"/>
          <w:szCs w:val="24"/>
          <w:highlight w:val="none"/>
          <w:u w:val="none" w:color="auto"/>
        </w:rPr>
        <w:t>、场区内的液体废物储存区域应设有必要的喷淋洗眼器、洗手池，并配备相应的</w:t>
      </w:r>
      <w:r>
        <w:rPr>
          <w:rFonts w:ascii="Times New Roman" w:hAnsi="Times New Roman" w:eastAsia="宋体" w:cs="Times New Roman"/>
          <w:caps w:val="0"/>
          <w:spacing w:val="-10"/>
          <w:sz w:val="24"/>
          <w:szCs w:val="24"/>
          <w:highlight w:val="none"/>
          <w:u w:val="none" w:color="auto"/>
        </w:rPr>
        <w:t>防护手套等个人</w:t>
      </w:r>
      <w:r>
        <w:rPr>
          <w:rFonts w:ascii="Times New Roman" w:hAnsi="Times New Roman"/>
          <w:caps w:val="0"/>
          <w:sz w:val="24"/>
          <w:szCs w:val="24"/>
          <w:highlight w:val="none"/>
          <w:u w:val="none" w:color="auto"/>
        </w:rPr>
        <w:t>防护用品，供事故时临时急用。</w:t>
      </w:r>
    </w:p>
    <w:p>
      <w:pPr>
        <w:pStyle w:val="6"/>
        <w:keepNext w:val="0"/>
        <w:keepLines w:val="0"/>
        <w:pageBreakBefore w:val="0"/>
        <w:kinsoku/>
        <w:wordWrap/>
        <w:overflowPunct/>
        <w:topLinePunct w:val="0"/>
        <w:autoSpaceDE/>
        <w:autoSpaceDN/>
        <w:bidi w:val="0"/>
        <w:adjustRightInd/>
        <w:spacing w:before="0" w:after="0" w:line="360" w:lineRule="auto"/>
        <w:ind w:left="0" w:leftChars="0" w:right="0" w:firstLine="480" w:firstLineChars="200"/>
        <w:jc w:val="both"/>
        <w:textAlignment w:val="auto"/>
        <w:rPr>
          <w:rFonts w:ascii="Times New Roman" w:hAnsi="Times New Roman" w:eastAsia="宋体" w:cs="Times New Roman"/>
          <w:caps w:val="0"/>
          <w:spacing w:val="-10"/>
          <w:sz w:val="24"/>
          <w:szCs w:val="24"/>
          <w:highlight w:val="none"/>
          <w:u w:val="none" w:color="auto"/>
        </w:rPr>
      </w:pPr>
      <w:r>
        <w:rPr>
          <w:rFonts w:ascii="Times New Roman" w:hAnsi="Times New Roman" w:eastAsia="Calibri"/>
          <w:caps w:val="0"/>
          <w:sz w:val="24"/>
          <w:szCs w:val="24"/>
          <w:highlight w:val="none"/>
          <w:u w:val="none" w:color="auto"/>
        </w:rPr>
        <w:t>7</w:t>
      </w:r>
      <w:r>
        <w:rPr>
          <w:rFonts w:ascii="Times New Roman" w:hAnsi="Times New Roman"/>
          <w:caps w:val="0"/>
          <w:sz w:val="24"/>
          <w:szCs w:val="24"/>
          <w:highlight w:val="none"/>
          <w:u w:val="none" w:color="auto"/>
        </w:rPr>
        <w:t>、性质相抵触（不相容或易发生反应）的危险废物应分类、分区贮存。厂区</w:t>
      </w:r>
      <w:r>
        <w:rPr>
          <w:rFonts w:ascii="Times New Roman" w:hAnsi="Times New Roman" w:eastAsia="宋体" w:cs="Times New Roman"/>
          <w:caps w:val="0"/>
          <w:spacing w:val="-10"/>
          <w:sz w:val="24"/>
          <w:szCs w:val="24"/>
          <w:highlight w:val="none"/>
          <w:u w:val="none" w:color="auto"/>
        </w:rPr>
        <w:t>应配备一定数量的干粉灭火器、消防砂池等，同时设置通风、降温、防潮、避雷等安全装置。</w:t>
      </w:r>
    </w:p>
    <w:p>
      <w:pPr>
        <w:pStyle w:val="6"/>
        <w:keepNext w:val="0"/>
        <w:keepLines w:val="0"/>
        <w:pageBreakBefore w:val="0"/>
        <w:kinsoku/>
        <w:wordWrap/>
        <w:overflowPunct/>
        <w:topLinePunct w:val="0"/>
        <w:autoSpaceDE/>
        <w:autoSpaceDN/>
        <w:bidi w:val="0"/>
        <w:adjustRightInd/>
        <w:spacing w:before="0" w:after="0" w:line="360" w:lineRule="auto"/>
        <w:ind w:left="0" w:leftChars="0" w:right="0" w:firstLine="440" w:firstLineChars="200"/>
        <w:jc w:val="both"/>
        <w:textAlignment w:val="auto"/>
        <w:rPr>
          <w:rFonts w:ascii="Times New Roman" w:hAnsi="Times New Roman"/>
          <w:caps w:val="0"/>
          <w:sz w:val="24"/>
          <w:szCs w:val="24"/>
          <w:highlight w:val="none"/>
          <w:u w:val="none" w:color="auto"/>
        </w:rPr>
      </w:pPr>
      <w:r>
        <w:rPr>
          <w:rFonts w:ascii="Times New Roman" w:hAnsi="Times New Roman" w:eastAsia="宋体" w:cs="Times New Roman"/>
          <w:caps w:val="0"/>
          <w:spacing w:val="-10"/>
          <w:sz w:val="24"/>
          <w:szCs w:val="24"/>
          <w:highlight w:val="none"/>
          <w:u w:val="none" w:color="auto"/>
        </w:rPr>
        <w:t>8、在场内设置可燃气体报警仪，及时发</w:t>
      </w:r>
      <w:r>
        <w:rPr>
          <w:rFonts w:ascii="Times New Roman" w:hAnsi="Times New Roman"/>
          <w:caps w:val="0"/>
          <w:sz w:val="24"/>
          <w:szCs w:val="24"/>
          <w:highlight w:val="none"/>
          <w:u w:val="none" w:color="auto"/>
        </w:rPr>
        <w:t>现可燃气体泄漏、及时报警。</w:t>
      </w:r>
    </w:p>
    <w:p>
      <w:pPr>
        <w:pStyle w:val="4"/>
        <w:keepNext w:val="0"/>
        <w:keepLines w:val="0"/>
        <w:pageBreakBefore w:val="0"/>
        <w:numPr>
          <w:ilvl w:val="0"/>
          <w:numId w:val="0"/>
        </w:numPr>
        <w:tabs>
          <w:tab w:val="left" w:pos="1252"/>
        </w:tabs>
        <w:kinsoku/>
        <w:wordWrap/>
        <w:overflowPunct/>
        <w:topLinePunct w:val="0"/>
        <w:autoSpaceDE/>
        <w:autoSpaceDN/>
        <w:bidi w:val="0"/>
        <w:adjustRightInd/>
        <w:spacing w:line="360" w:lineRule="auto"/>
        <w:ind w:leftChars="0" w:right="0" w:rightChars="0" w:firstLine="482" w:firstLineChars="200"/>
        <w:jc w:val="both"/>
        <w:textAlignment w:val="auto"/>
        <w:rPr>
          <w:rFonts w:ascii="Times New Roman" w:hAnsi="Times New Roman"/>
          <w:caps w:val="0"/>
          <w:sz w:val="24"/>
          <w:szCs w:val="24"/>
          <w:highlight w:val="none"/>
          <w:u w:val="none" w:color="auto"/>
        </w:rPr>
      </w:pPr>
      <w:r>
        <w:rPr>
          <w:rFonts w:hint="eastAsia" w:ascii="Times New Roman" w:hAnsi="Times New Roman"/>
          <w:caps w:val="0"/>
          <w:sz w:val="24"/>
          <w:szCs w:val="24"/>
          <w:highlight w:val="none"/>
          <w:u w:val="none" w:color="auto"/>
          <w:lang w:val="en-US" w:eastAsia="zh-CN"/>
        </w:rPr>
        <w:t>（5）</w:t>
      </w:r>
      <w:r>
        <w:rPr>
          <w:rFonts w:ascii="Times New Roman" w:hAnsi="Times New Roman"/>
          <w:caps w:val="0"/>
          <w:sz w:val="24"/>
          <w:szCs w:val="24"/>
          <w:highlight w:val="none"/>
          <w:u w:val="none" w:color="auto"/>
        </w:rPr>
        <w:t>包装的风险防范措施</w:t>
      </w:r>
    </w:p>
    <w:p>
      <w:pPr>
        <w:pStyle w:val="6"/>
        <w:keepNext w:val="0"/>
        <w:keepLines w:val="0"/>
        <w:pageBreakBefore w:val="0"/>
        <w:kinsoku/>
        <w:wordWrap/>
        <w:overflowPunct/>
        <w:topLinePunct w:val="0"/>
        <w:autoSpaceDE/>
        <w:autoSpaceDN/>
        <w:bidi w:val="0"/>
        <w:adjustRightInd/>
        <w:spacing w:before="0" w:after="0" w:line="360" w:lineRule="auto"/>
        <w:ind w:left="0" w:leftChars="0" w:right="0" w:firstLine="456" w:firstLineChars="200"/>
        <w:jc w:val="both"/>
        <w:textAlignment w:val="auto"/>
        <w:rPr>
          <w:rFonts w:ascii="Times New Roman" w:hAnsi="Times New Roman"/>
          <w:caps w:val="0"/>
          <w:sz w:val="24"/>
          <w:szCs w:val="24"/>
          <w:highlight w:val="none"/>
          <w:u w:val="none" w:color="auto"/>
        </w:rPr>
      </w:pPr>
      <w:r>
        <w:rPr>
          <w:rFonts w:ascii="Times New Roman" w:hAnsi="Times New Roman"/>
          <w:caps w:val="0"/>
          <w:spacing w:val="-6"/>
          <w:sz w:val="24"/>
          <w:szCs w:val="24"/>
          <w:highlight w:val="none"/>
          <w:u w:val="none" w:color="auto"/>
        </w:rPr>
        <w:t>危险废物收集时应根据危险废物的种类、数量、危险特性、物理形态、运输要求等因素确定包装形式，具体</w:t>
      </w:r>
      <w:r>
        <w:rPr>
          <w:rFonts w:ascii="Times New Roman" w:hAnsi="Times New Roman"/>
          <w:caps w:val="0"/>
          <w:sz w:val="24"/>
          <w:szCs w:val="24"/>
          <w:highlight w:val="none"/>
          <w:u w:val="none" w:color="auto"/>
        </w:rPr>
        <w:t>包装应符合如下要求：</w:t>
      </w:r>
    </w:p>
    <w:p>
      <w:pPr>
        <w:pStyle w:val="22"/>
        <w:keepNext w:val="0"/>
        <w:keepLines w:val="0"/>
        <w:pageBreakBefore w:val="0"/>
        <w:numPr>
          <w:ilvl w:val="0"/>
          <w:numId w:val="0"/>
        </w:numPr>
        <w:tabs>
          <w:tab w:val="left" w:pos="1492"/>
        </w:tabs>
        <w:kinsoku/>
        <w:wordWrap/>
        <w:overflowPunct/>
        <w:topLinePunct w:val="0"/>
        <w:autoSpaceDE/>
        <w:autoSpaceDN/>
        <w:bidi w:val="0"/>
        <w:adjustRightInd/>
        <w:spacing w:line="360" w:lineRule="auto"/>
        <w:ind w:leftChars="0" w:right="0" w:rightChars="0" w:firstLine="480" w:firstLineChars="200"/>
        <w:jc w:val="both"/>
        <w:textAlignment w:val="auto"/>
        <w:rPr>
          <w:rFonts w:ascii="Times New Roman" w:hAnsi="Times New Roman"/>
          <w:caps w:val="0"/>
          <w:sz w:val="24"/>
          <w:szCs w:val="24"/>
          <w:highlight w:val="none"/>
          <w:u w:val="none" w:color="auto"/>
        </w:rPr>
      </w:pPr>
      <w:r>
        <w:rPr>
          <w:rFonts w:hint="eastAsia" w:ascii="Times New Roman" w:hAnsi="Times New Roman"/>
          <w:caps w:val="0"/>
          <w:sz w:val="24"/>
          <w:szCs w:val="24"/>
          <w:highlight w:val="none"/>
          <w:u w:val="none" w:color="auto"/>
          <w:lang w:eastAsia="zh-CN"/>
        </w:rPr>
        <w:t>（</w:t>
      </w:r>
      <w:r>
        <w:rPr>
          <w:rFonts w:hint="eastAsia" w:ascii="Times New Roman" w:hAnsi="Times New Roman"/>
          <w:caps w:val="0"/>
          <w:sz w:val="24"/>
          <w:szCs w:val="24"/>
          <w:highlight w:val="none"/>
          <w:u w:val="none" w:color="auto"/>
          <w:lang w:val="en-US" w:eastAsia="zh-CN"/>
        </w:rPr>
        <w:t>1</w:t>
      </w:r>
      <w:r>
        <w:rPr>
          <w:rFonts w:hint="eastAsia" w:ascii="Times New Roman" w:hAnsi="Times New Roman"/>
          <w:caps w:val="0"/>
          <w:sz w:val="24"/>
          <w:szCs w:val="24"/>
          <w:highlight w:val="none"/>
          <w:u w:val="none" w:color="auto"/>
          <w:lang w:eastAsia="zh-CN"/>
        </w:rPr>
        <w:t>）</w:t>
      </w:r>
      <w:r>
        <w:rPr>
          <w:rFonts w:ascii="Times New Roman" w:hAnsi="Times New Roman"/>
          <w:caps w:val="0"/>
          <w:sz w:val="24"/>
          <w:szCs w:val="24"/>
          <w:highlight w:val="none"/>
          <w:u w:val="none" w:color="auto"/>
        </w:rPr>
        <w:t>包装材质要与危险废物相容，可根据废物特性选择钢、铝、塑料等材质。</w:t>
      </w:r>
    </w:p>
    <w:p>
      <w:pPr>
        <w:pStyle w:val="22"/>
        <w:keepNext w:val="0"/>
        <w:keepLines w:val="0"/>
        <w:pageBreakBefore w:val="0"/>
        <w:numPr>
          <w:ilvl w:val="0"/>
          <w:numId w:val="0"/>
        </w:numPr>
        <w:tabs>
          <w:tab w:val="left" w:pos="1492"/>
        </w:tabs>
        <w:kinsoku/>
        <w:wordWrap/>
        <w:overflowPunct/>
        <w:topLinePunct w:val="0"/>
        <w:autoSpaceDE/>
        <w:autoSpaceDN/>
        <w:bidi w:val="0"/>
        <w:adjustRightInd/>
        <w:spacing w:line="360" w:lineRule="auto"/>
        <w:ind w:leftChars="0" w:right="0" w:rightChars="0" w:firstLine="468" w:firstLineChars="200"/>
        <w:jc w:val="both"/>
        <w:textAlignment w:val="auto"/>
        <w:rPr>
          <w:rFonts w:ascii="Times New Roman" w:hAnsi="Times New Roman"/>
          <w:caps w:val="0"/>
          <w:sz w:val="24"/>
          <w:szCs w:val="24"/>
          <w:highlight w:val="none"/>
          <w:u w:val="none" w:color="auto"/>
        </w:rPr>
      </w:pPr>
      <w:r>
        <w:rPr>
          <w:rFonts w:hint="eastAsia" w:ascii="Times New Roman" w:hAnsi="Times New Roman"/>
          <w:caps w:val="0"/>
          <w:spacing w:val="-3"/>
          <w:sz w:val="24"/>
          <w:szCs w:val="24"/>
          <w:highlight w:val="none"/>
          <w:u w:val="none" w:color="auto"/>
          <w:lang w:eastAsia="zh-CN"/>
        </w:rPr>
        <w:t>（</w:t>
      </w:r>
      <w:r>
        <w:rPr>
          <w:rFonts w:hint="eastAsia" w:ascii="Times New Roman" w:hAnsi="Times New Roman"/>
          <w:caps w:val="0"/>
          <w:spacing w:val="-3"/>
          <w:sz w:val="24"/>
          <w:szCs w:val="24"/>
          <w:highlight w:val="none"/>
          <w:u w:val="none" w:color="auto"/>
          <w:lang w:val="en-US" w:eastAsia="zh-CN"/>
        </w:rPr>
        <w:t>2</w:t>
      </w:r>
      <w:r>
        <w:rPr>
          <w:rFonts w:hint="eastAsia" w:ascii="Times New Roman" w:hAnsi="Times New Roman"/>
          <w:caps w:val="0"/>
          <w:spacing w:val="-3"/>
          <w:sz w:val="24"/>
          <w:szCs w:val="24"/>
          <w:highlight w:val="none"/>
          <w:u w:val="none" w:color="auto"/>
          <w:lang w:eastAsia="zh-CN"/>
        </w:rPr>
        <w:t>）</w:t>
      </w:r>
      <w:r>
        <w:rPr>
          <w:rFonts w:ascii="Times New Roman" w:hAnsi="Times New Roman"/>
          <w:caps w:val="0"/>
          <w:spacing w:val="-3"/>
          <w:sz w:val="24"/>
          <w:szCs w:val="24"/>
          <w:highlight w:val="none"/>
          <w:u w:val="none" w:color="auto"/>
        </w:rPr>
        <w:t>性质类似的废物可收集到同一容器中，性质不相容的危险废物不应混合包装。</w:t>
      </w:r>
    </w:p>
    <w:p>
      <w:pPr>
        <w:pStyle w:val="22"/>
        <w:keepNext w:val="0"/>
        <w:keepLines w:val="0"/>
        <w:pageBreakBefore w:val="0"/>
        <w:numPr>
          <w:ilvl w:val="0"/>
          <w:numId w:val="0"/>
        </w:numPr>
        <w:tabs>
          <w:tab w:val="left" w:pos="1492"/>
        </w:tabs>
        <w:kinsoku/>
        <w:wordWrap/>
        <w:overflowPunct/>
        <w:topLinePunct w:val="0"/>
        <w:autoSpaceDE/>
        <w:autoSpaceDN/>
        <w:bidi w:val="0"/>
        <w:adjustRightInd/>
        <w:spacing w:line="360" w:lineRule="auto"/>
        <w:ind w:leftChars="0" w:right="0" w:rightChars="0" w:firstLine="464" w:firstLineChars="200"/>
        <w:jc w:val="both"/>
        <w:textAlignment w:val="auto"/>
        <w:rPr>
          <w:rFonts w:ascii="Times New Roman" w:hAnsi="Times New Roman"/>
          <w:caps w:val="0"/>
          <w:sz w:val="24"/>
          <w:szCs w:val="24"/>
          <w:highlight w:val="none"/>
          <w:u w:val="none" w:color="auto"/>
        </w:rPr>
      </w:pPr>
      <w:r>
        <w:rPr>
          <w:rFonts w:hint="eastAsia" w:ascii="Times New Roman" w:hAnsi="Times New Roman"/>
          <w:caps w:val="0"/>
          <w:spacing w:val="-4"/>
          <w:sz w:val="24"/>
          <w:szCs w:val="24"/>
          <w:highlight w:val="none"/>
          <w:u w:val="none" w:color="auto"/>
          <w:lang w:eastAsia="zh-CN"/>
        </w:rPr>
        <w:t>（</w:t>
      </w:r>
      <w:r>
        <w:rPr>
          <w:rFonts w:hint="eastAsia" w:ascii="Times New Roman" w:hAnsi="Times New Roman"/>
          <w:caps w:val="0"/>
          <w:spacing w:val="-4"/>
          <w:sz w:val="24"/>
          <w:szCs w:val="24"/>
          <w:highlight w:val="none"/>
          <w:u w:val="none" w:color="auto"/>
          <w:lang w:val="en-US" w:eastAsia="zh-CN"/>
        </w:rPr>
        <w:t>3</w:t>
      </w:r>
      <w:r>
        <w:rPr>
          <w:rFonts w:hint="eastAsia" w:ascii="Times New Roman" w:hAnsi="Times New Roman"/>
          <w:caps w:val="0"/>
          <w:spacing w:val="-4"/>
          <w:sz w:val="24"/>
          <w:szCs w:val="24"/>
          <w:highlight w:val="none"/>
          <w:u w:val="none" w:color="auto"/>
          <w:lang w:eastAsia="zh-CN"/>
        </w:rPr>
        <w:t>）</w:t>
      </w:r>
      <w:r>
        <w:rPr>
          <w:rFonts w:ascii="Times New Roman" w:hAnsi="Times New Roman"/>
          <w:caps w:val="0"/>
          <w:spacing w:val="-4"/>
          <w:sz w:val="24"/>
          <w:szCs w:val="24"/>
          <w:highlight w:val="none"/>
          <w:u w:val="none" w:color="auto"/>
        </w:rPr>
        <w:t>危险废物包装应能有效隔断危险废物迁移扩散途径，并达到防渗、防漏要求。</w:t>
      </w:r>
    </w:p>
    <w:p>
      <w:pPr>
        <w:pStyle w:val="22"/>
        <w:keepNext w:val="0"/>
        <w:keepLines w:val="0"/>
        <w:pageBreakBefore w:val="0"/>
        <w:numPr>
          <w:ilvl w:val="0"/>
          <w:numId w:val="0"/>
        </w:numPr>
        <w:tabs>
          <w:tab w:val="left" w:pos="1492"/>
        </w:tabs>
        <w:kinsoku/>
        <w:wordWrap/>
        <w:overflowPunct/>
        <w:topLinePunct w:val="0"/>
        <w:autoSpaceDE/>
        <w:autoSpaceDN/>
        <w:bidi w:val="0"/>
        <w:adjustRightInd/>
        <w:spacing w:line="360" w:lineRule="auto"/>
        <w:ind w:leftChars="0" w:right="0" w:rightChars="0" w:firstLine="480" w:firstLineChars="200"/>
        <w:jc w:val="both"/>
        <w:textAlignment w:val="auto"/>
        <w:rPr>
          <w:rFonts w:ascii="Times New Roman" w:hAnsi="Times New Roman"/>
          <w:caps w:val="0"/>
          <w:sz w:val="24"/>
          <w:szCs w:val="24"/>
          <w:highlight w:val="none"/>
          <w:u w:val="none" w:color="auto"/>
        </w:rPr>
      </w:pPr>
      <w:r>
        <w:rPr>
          <w:rFonts w:hint="eastAsia" w:ascii="Times New Roman" w:hAnsi="Times New Roman"/>
          <w:caps w:val="0"/>
          <w:sz w:val="24"/>
          <w:szCs w:val="24"/>
          <w:highlight w:val="none"/>
          <w:u w:val="none" w:color="auto"/>
          <w:lang w:eastAsia="zh-CN"/>
        </w:rPr>
        <w:t>（</w:t>
      </w:r>
      <w:r>
        <w:rPr>
          <w:rFonts w:hint="eastAsia" w:ascii="Times New Roman" w:hAnsi="Times New Roman"/>
          <w:caps w:val="0"/>
          <w:sz w:val="24"/>
          <w:szCs w:val="24"/>
          <w:highlight w:val="none"/>
          <w:u w:val="none" w:color="auto"/>
          <w:lang w:val="en-US" w:eastAsia="zh-CN"/>
        </w:rPr>
        <w:t>4</w:t>
      </w:r>
      <w:r>
        <w:rPr>
          <w:rFonts w:hint="eastAsia" w:ascii="Times New Roman" w:hAnsi="Times New Roman"/>
          <w:caps w:val="0"/>
          <w:sz w:val="24"/>
          <w:szCs w:val="24"/>
          <w:highlight w:val="none"/>
          <w:u w:val="none" w:color="auto"/>
          <w:lang w:eastAsia="zh-CN"/>
        </w:rPr>
        <w:t>）</w:t>
      </w:r>
      <w:r>
        <w:rPr>
          <w:rFonts w:ascii="Times New Roman" w:hAnsi="Times New Roman"/>
          <w:caps w:val="0"/>
          <w:sz w:val="24"/>
          <w:szCs w:val="24"/>
          <w:highlight w:val="none"/>
          <w:u w:val="none" w:color="auto"/>
        </w:rPr>
        <w:t>包装好的危险废物应设置相应的标签，标签信息应填写完整详实。</w:t>
      </w:r>
    </w:p>
    <w:p>
      <w:pPr>
        <w:pStyle w:val="22"/>
        <w:keepNext w:val="0"/>
        <w:keepLines w:val="0"/>
        <w:pageBreakBefore w:val="0"/>
        <w:numPr>
          <w:ilvl w:val="0"/>
          <w:numId w:val="0"/>
        </w:numPr>
        <w:tabs>
          <w:tab w:val="left" w:pos="1492"/>
        </w:tabs>
        <w:kinsoku/>
        <w:wordWrap/>
        <w:overflowPunct/>
        <w:topLinePunct w:val="0"/>
        <w:autoSpaceDE/>
        <w:autoSpaceDN/>
        <w:bidi w:val="0"/>
        <w:adjustRightInd/>
        <w:spacing w:line="360" w:lineRule="auto"/>
        <w:ind w:leftChars="0" w:right="0" w:rightChars="0" w:firstLine="480" w:firstLineChars="200"/>
        <w:jc w:val="both"/>
        <w:textAlignment w:val="auto"/>
        <w:rPr>
          <w:rFonts w:ascii="Times New Roman" w:hAnsi="Times New Roman"/>
          <w:caps w:val="0"/>
          <w:sz w:val="24"/>
          <w:szCs w:val="24"/>
          <w:highlight w:val="none"/>
          <w:u w:val="none" w:color="auto"/>
        </w:rPr>
      </w:pPr>
      <w:r>
        <w:rPr>
          <w:rFonts w:hint="eastAsia" w:ascii="Times New Roman" w:hAnsi="Times New Roman"/>
          <w:caps w:val="0"/>
          <w:sz w:val="24"/>
          <w:szCs w:val="24"/>
          <w:highlight w:val="none"/>
          <w:u w:val="none" w:color="auto"/>
          <w:lang w:eastAsia="zh-CN"/>
        </w:rPr>
        <w:t>（</w:t>
      </w:r>
      <w:r>
        <w:rPr>
          <w:rFonts w:hint="eastAsia" w:ascii="Times New Roman" w:hAnsi="Times New Roman"/>
          <w:caps w:val="0"/>
          <w:sz w:val="24"/>
          <w:szCs w:val="24"/>
          <w:highlight w:val="none"/>
          <w:u w:val="none" w:color="auto"/>
          <w:lang w:val="en-US" w:eastAsia="zh-CN"/>
        </w:rPr>
        <w:t>5</w:t>
      </w:r>
      <w:r>
        <w:rPr>
          <w:rFonts w:hint="eastAsia" w:ascii="Times New Roman" w:hAnsi="Times New Roman"/>
          <w:caps w:val="0"/>
          <w:sz w:val="24"/>
          <w:szCs w:val="24"/>
          <w:highlight w:val="none"/>
          <w:u w:val="none" w:color="auto"/>
          <w:lang w:eastAsia="zh-CN"/>
        </w:rPr>
        <w:t>）</w:t>
      </w:r>
      <w:r>
        <w:rPr>
          <w:rFonts w:ascii="Times New Roman" w:hAnsi="Times New Roman"/>
          <w:caps w:val="0"/>
          <w:sz w:val="24"/>
          <w:szCs w:val="24"/>
          <w:highlight w:val="none"/>
          <w:u w:val="none" w:color="auto"/>
        </w:rPr>
        <w:t>盛装过危险废物的包装袋或包装容器破损后应按危险废物进行管理和处置。</w:t>
      </w:r>
    </w:p>
    <w:p>
      <w:pPr>
        <w:pStyle w:val="22"/>
        <w:keepNext w:val="0"/>
        <w:keepLines w:val="0"/>
        <w:pageBreakBefore w:val="0"/>
        <w:numPr>
          <w:ilvl w:val="0"/>
          <w:numId w:val="0"/>
        </w:numPr>
        <w:tabs>
          <w:tab w:val="left" w:pos="1492"/>
        </w:tabs>
        <w:kinsoku/>
        <w:wordWrap/>
        <w:overflowPunct/>
        <w:topLinePunct w:val="0"/>
        <w:autoSpaceDE/>
        <w:autoSpaceDN/>
        <w:bidi w:val="0"/>
        <w:adjustRightInd/>
        <w:spacing w:line="360" w:lineRule="auto"/>
        <w:ind w:leftChars="0" w:right="0" w:rightChars="0" w:firstLine="452" w:firstLineChars="200"/>
        <w:jc w:val="both"/>
        <w:textAlignment w:val="auto"/>
        <w:rPr>
          <w:rFonts w:ascii="Times New Roman" w:hAnsi="Times New Roman"/>
          <w:caps w:val="0"/>
          <w:sz w:val="24"/>
          <w:szCs w:val="24"/>
          <w:highlight w:val="none"/>
          <w:u w:val="none" w:color="auto"/>
        </w:rPr>
      </w:pPr>
      <w:r>
        <w:rPr>
          <w:rFonts w:hint="eastAsia" w:ascii="Times New Roman" w:hAnsi="Times New Roman"/>
          <w:caps w:val="0"/>
          <w:spacing w:val="-7"/>
          <w:sz w:val="24"/>
          <w:szCs w:val="24"/>
          <w:highlight w:val="none"/>
          <w:u w:val="none" w:color="auto"/>
          <w:lang w:eastAsia="zh-CN"/>
        </w:rPr>
        <w:t>（</w:t>
      </w:r>
      <w:r>
        <w:rPr>
          <w:rFonts w:hint="eastAsia" w:ascii="Times New Roman" w:hAnsi="Times New Roman"/>
          <w:caps w:val="0"/>
          <w:spacing w:val="-7"/>
          <w:sz w:val="24"/>
          <w:szCs w:val="24"/>
          <w:highlight w:val="none"/>
          <w:u w:val="none" w:color="auto"/>
          <w:lang w:val="en-US" w:eastAsia="zh-CN"/>
        </w:rPr>
        <w:t>6</w:t>
      </w:r>
      <w:r>
        <w:rPr>
          <w:rFonts w:hint="eastAsia" w:ascii="Times New Roman" w:hAnsi="Times New Roman"/>
          <w:caps w:val="0"/>
          <w:spacing w:val="-7"/>
          <w:sz w:val="24"/>
          <w:szCs w:val="24"/>
          <w:highlight w:val="none"/>
          <w:u w:val="none" w:color="auto"/>
          <w:lang w:eastAsia="zh-CN"/>
        </w:rPr>
        <w:t>）</w:t>
      </w:r>
      <w:r>
        <w:rPr>
          <w:rFonts w:ascii="Times New Roman" w:hAnsi="Times New Roman"/>
          <w:caps w:val="0"/>
          <w:spacing w:val="-7"/>
          <w:sz w:val="24"/>
          <w:szCs w:val="24"/>
          <w:highlight w:val="none"/>
          <w:u w:val="none" w:color="auto"/>
        </w:rPr>
        <w:t xml:space="preserve">危险废物还应根据 </w:t>
      </w:r>
      <w:r>
        <w:rPr>
          <w:rFonts w:ascii="Times New Roman" w:hAnsi="Times New Roman" w:eastAsia="Calibri"/>
          <w:caps w:val="0"/>
          <w:sz w:val="24"/>
          <w:szCs w:val="24"/>
          <w:highlight w:val="none"/>
          <w:u w:val="none" w:color="auto"/>
        </w:rPr>
        <w:t>GB12463</w:t>
      </w:r>
      <w:r>
        <w:rPr>
          <w:rFonts w:ascii="Times New Roman" w:hAnsi="Times New Roman" w:eastAsia="Calibri"/>
          <w:caps w:val="0"/>
          <w:spacing w:val="4"/>
          <w:sz w:val="24"/>
          <w:szCs w:val="24"/>
          <w:highlight w:val="none"/>
          <w:u w:val="none" w:color="auto"/>
        </w:rPr>
        <w:t xml:space="preserve"> </w:t>
      </w:r>
      <w:r>
        <w:rPr>
          <w:rFonts w:ascii="Times New Roman" w:hAnsi="Times New Roman"/>
          <w:caps w:val="0"/>
          <w:sz w:val="24"/>
          <w:szCs w:val="24"/>
          <w:highlight w:val="none"/>
          <w:u w:val="none" w:color="auto"/>
        </w:rPr>
        <w:t>的有关要求进行运输包装。</w:t>
      </w:r>
    </w:p>
    <w:p>
      <w:pPr>
        <w:pStyle w:val="22"/>
        <w:keepNext w:val="0"/>
        <w:keepLines w:val="0"/>
        <w:pageBreakBefore w:val="0"/>
        <w:numPr>
          <w:ilvl w:val="0"/>
          <w:numId w:val="0"/>
        </w:numPr>
        <w:tabs>
          <w:tab w:val="left" w:pos="1494"/>
        </w:tabs>
        <w:kinsoku/>
        <w:wordWrap/>
        <w:overflowPunct/>
        <w:topLinePunct w:val="0"/>
        <w:autoSpaceDE/>
        <w:autoSpaceDN/>
        <w:bidi w:val="0"/>
        <w:adjustRightInd/>
        <w:spacing w:line="360" w:lineRule="auto"/>
        <w:ind w:leftChars="0" w:right="0" w:rightChars="0" w:firstLine="476" w:firstLineChars="200"/>
        <w:jc w:val="both"/>
        <w:textAlignment w:val="auto"/>
        <w:rPr>
          <w:rFonts w:ascii="Times New Roman" w:hAnsi="Times New Roman"/>
          <w:caps w:val="0"/>
          <w:sz w:val="24"/>
          <w:szCs w:val="24"/>
          <w:highlight w:val="none"/>
          <w:u w:val="none" w:color="auto"/>
        </w:rPr>
      </w:pPr>
      <w:r>
        <w:rPr>
          <w:rFonts w:hint="eastAsia" w:ascii="Times New Roman" w:hAnsi="Times New Roman"/>
          <w:caps w:val="0"/>
          <w:spacing w:val="-1"/>
          <w:sz w:val="24"/>
          <w:szCs w:val="24"/>
          <w:highlight w:val="none"/>
          <w:u w:val="none" w:color="auto"/>
          <w:lang w:eastAsia="zh-CN"/>
        </w:rPr>
        <w:t>（</w:t>
      </w:r>
      <w:r>
        <w:rPr>
          <w:rFonts w:hint="eastAsia" w:ascii="Times New Roman" w:hAnsi="Times New Roman"/>
          <w:caps w:val="0"/>
          <w:spacing w:val="-1"/>
          <w:sz w:val="24"/>
          <w:szCs w:val="24"/>
          <w:highlight w:val="none"/>
          <w:u w:val="none" w:color="auto"/>
          <w:lang w:val="en-US" w:eastAsia="zh-CN"/>
        </w:rPr>
        <w:t>7</w:t>
      </w:r>
      <w:r>
        <w:rPr>
          <w:rFonts w:hint="eastAsia" w:ascii="Times New Roman" w:hAnsi="Times New Roman"/>
          <w:caps w:val="0"/>
          <w:spacing w:val="-1"/>
          <w:sz w:val="24"/>
          <w:szCs w:val="24"/>
          <w:highlight w:val="none"/>
          <w:u w:val="none" w:color="auto"/>
          <w:lang w:eastAsia="zh-CN"/>
        </w:rPr>
        <w:t>）</w:t>
      </w:r>
      <w:r>
        <w:rPr>
          <w:rFonts w:ascii="Times New Roman" w:hAnsi="Times New Roman"/>
          <w:caps w:val="0"/>
          <w:spacing w:val="-1"/>
          <w:sz w:val="24"/>
          <w:szCs w:val="24"/>
          <w:highlight w:val="none"/>
          <w:u w:val="none" w:color="auto"/>
        </w:rPr>
        <w:t>装载液体、半固体危险废物的容器内须留有足够空间，容器顶部与液体表面之间保留 100mm</w:t>
      </w:r>
      <w:r>
        <w:rPr>
          <w:rFonts w:ascii="Times New Roman" w:hAnsi="Times New Roman" w:eastAsia="Calibri"/>
          <w:caps w:val="0"/>
          <w:spacing w:val="3"/>
          <w:sz w:val="24"/>
          <w:szCs w:val="24"/>
          <w:highlight w:val="none"/>
          <w:u w:val="none" w:color="auto"/>
        </w:rPr>
        <w:t xml:space="preserve"> </w:t>
      </w:r>
      <w:r>
        <w:rPr>
          <w:rFonts w:ascii="Times New Roman" w:hAnsi="Times New Roman"/>
          <w:caps w:val="0"/>
          <w:sz w:val="24"/>
          <w:szCs w:val="24"/>
          <w:highlight w:val="none"/>
          <w:u w:val="none" w:color="auto"/>
        </w:rPr>
        <w:t>以上的空间。</w:t>
      </w:r>
    </w:p>
    <w:p>
      <w:pPr>
        <w:pStyle w:val="22"/>
        <w:keepNext w:val="0"/>
        <w:keepLines w:val="0"/>
        <w:pageBreakBefore w:val="0"/>
        <w:numPr>
          <w:ilvl w:val="0"/>
          <w:numId w:val="0"/>
        </w:numPr>
        <w:tabs>
          <w:tab w:val="left" w:pos="1492"/>
        </w:tabs>
        <w:kinsoku/>
        <w:wordWrap/>
        <w:overflowPunct/>
        <w:topLinePunct w:val="0"/>
        <w:autoSpaceDE/>
        <w:autoSpaceDN/>
        <w:bidi w:val="0"/>
        <w:adjustRightInd/>
        <w:spacing w:line="360" w:lineRule="auto"/>
        <w:ind w:leftChars="0" w:right="0" w:rightChars="0" w:firstLine="480" w:firstLineChars="200"/>
        <w:jc w:val="both"/>
        <w:textAlignment w:val="auto"/>
        <w:rPr>
          <w:rFonts w:ascii="Times New Roman" w:hAnsi="Times New Roman"/>
          <w:caps w:val="0"/>
          <w:sz w:val="24"/>
          <w:szCs w:val="24"/>
          <w:highlight w:val="none"/>
          <w:u w:val="none" w:color="auto"/>
        </w:rPr>
      </w:pPr>
      <w:r>
        <w:rPr>
          <w:rFonts w:hint="eastAsia" w:ascii="Times New Roman" w:hAnsi="Times New Roman"/>
          <w:caps w:val="0"/>
          <w:sz w:val="24"/>
          <w:szCs w:val="24"/>
          <w:highlight w:val="none"/>
          <w:u w:val="none" w:color="auto"/>
          <w:lang w:eastAsia="zh-CN"/>
        </w:rPr>
        <w:t>（</w:t>
      </w:r>
      <w:r>
        <w:rPr>
          <w:rFonts w:hint="eastAsia" w:ascii="Times New Roman" w:hAnsi="Times New Roman"/>
          <w:caps w:val="0"/>
          <w:sz w:val="24"/>
          <w:szCs w:val="24"/>
          <w:highlight w:val="none"/>
          <w:u w:val="none" w:color="auto"/>
          <w:lang w:val="en-US" w:eastAsia="zh-CN"/>
        </w:rPr>
        <w:t>8</w:t>
      </w:r>
      <w:r>
        <w:rPr>
          <w:rFonts w:hint="eastAsia" w:ascii="Times New Roman" w:hAnsi="Times New Roman"/>
          <w:caps w:val="0"/>
          <w:sz w:val="24"/>
          <w:szCs w:val="24"/>
          <w:highlight w:val="none"/>
          <w:u w:val="none" w:color="auto"/>
          <w:lang w:eastAsia="zh-CN"/>
        </w:rPr>
        <w:t>）</w:t>
      </w:r>
      <w:r>
        <w:rPr>
          <w:rFonts w:ascii="Times New Roman" w:hAnsi="Times New Roman"/>
          <w:caps w:val="0"/>
          <w:sz w:val="24"/>
          <w:szCs w:val="24"/>
          <w:highlight w:val="none"/>
          <w:u w:val="none" w:color="auto"/>
        </w:rPr>
        <w:t>盛装危险废物的容器上（包装桶或包装袋）必须粘贴符合要求的标签。</w:t>
      </w:r>
    </w:p>
    <w:p>
      <w:pPr>
        <w:pStyle w:val="6"/>
        <w:keepNext w:val="0"/>
        <w:keepLines w:val="0"/>
        <w:pageBreakBefore w:val="0"/>
        <w:kinsoku/>
        <w:wordWrap/>
        <w:overflowPunct/>
        <w:topLinePunct w:val="0"/>
        <w:autoSpaceDE/>
        <w:autoSpaceDN/>
        <w:bidi w:val="0"/>
        <w:adjustRightInd/>
        <w:spacing w:before="0" w:after="0" w:line="360" w:lineRule="auto"/>
        <w:ind w:left="0" w:leftChars="0" w:right="0" w:firstLine="480" w:firstLineChars="200"/>
        <w:jc w:val="both"/>
        <w:textAlignment w:val="auto"/>
        <w:rPr>
          <w:rFonts w:ascii="Times New Roman" w:hAnsi="Times New Roman"/>
          <w:caps w:val="0"/>
          <w:sz w:val="24"/>
          <w:szCs w:val="24"/>
          <w:highlight w:val="none"/>
          <w:u w:val="none" w:color="auto"/>
        </w:rPr>
      </w:pPr>
      <w:r>
        <w:rPr>
          <w:rFonts w:hint="eastAsia" w:ascii="Times New Roman" w:hAnsi="Times New Roman"/>
          <w:caps w:val="0"/>
          <w:sz w:val="24"/>
          <w:szCs w:val="24"/>
          <w:highlight w:val="none"/>
          <w:u w:val="none" w:color="auto"/>
          <w:lang w:eastAsia="zh-CN"/>
        </w:rPr>
        <w:t>（</w:t>
      </w:r>
      <w:r>
        <w:rPr>
          <w:rFonts w:hint="eastAsia" w:ascii="Times New Roman" w:hAnsi="Times New Roman"/>
          <w:caps w:val="0"/>
          <w:sz w:val="24"/>
          <w:szCs w:val="24"/>
          <w:highlight w:val="none"/>
          <w:u w:val="none" w:color="auto"/>
          <w:lang w:val="en-US" w:eastAsia="zh-CN"/>
        </w:rPr>
        <w:t>9</w:t>
      </w:r>
      <w:r>
        <w:rPr>
          <w:rFonts w:hint="eastAsia" w:ascii="Times New Roman" w:hAnsi="Times New Roman"/>
          <w:caps w:val="0"/>
          <w:sz w:val="24"/>
          <w:szCs w:val="24"/>
          <w:highlight w:val="none"/>
          <w:u w:val="none" w:color="auto"/>
          <w:lang w:eastAsia="zh-CN"/>
        </w:rPr>
        <w:t>）</w:t>
      </w:r>
      <w:r>
        <w:rPr>
          <w:rFonts w:ascii="Times New Roman" w:hAnsi="Times New Roman"/>
          <w:caps w:val="0"/>
          <w:sz w:val="24"/>
          <w:szCs w:val="24"/>
          <w:highlight w:val="none"/>
          <w:u w:val="none" w:color="auto"/>
        </w:rPr>
        <w:t>必须使用符合要求和标准的容器盛装危险废物，确保完好无损，同时容器及材质要满足相</w:t>
      </w:r>
      <w:r>
        <w:rPr>
          <w:rFonts w:ascii="Times New Roman" w:hAnsi="Times New Roman" w:eastAsia="宋体" w:cs="宋体"/>
          <w:caps w:val="0"/>
          <w:kern w:val="2"/>
          <w:sz w:val="24"/>
          <w:szCs w:val="24"/>
          <w:highlight w:val="none"/>
          <w:u w:val="none" w:color="auto"/>
          <w:lang w:val="zh-CN" w:eastAsia="zh-CN" w:bidi="zh-CN"/>
        </w:rPr>
        <w:t>应的强度要求</w:t>
      </w:r>
      <w:r>
        <w:rPr>
          <w:rFonts w:ascii="Times New Roman" w:hAnsi="Times New Roman"/>
          <w:caps w:val="0"/>
          <w:sz w:val="24"/>
          <w:szCs w:val="24"/>
          <w:highlight w:val="none"/>
          <w:u w:val="none" w:color="auto"/>
        </w:rPr>
        <w:t>。</w:t>
      </w:r>
    </w:p>
    <w:p>
      <w:pPr>
        <w:pStyle w:val="4"/>
        <w:keepNext w:val="0"/>
        <w:keepLines w:val="0"/>
        <w:pageBreakBefore w:val="0"/>
        <w:numPr>
          <w:ilvl w:val="0"/>
          <w:numId w:val="0"/>
        </w:numPr>
        <w:tabs>
          <w:tab w:val="left" w:pos="1252"/>
        </w:tabs>
        <w:kinsoku/>
        <w:wordWrap/>
        <w:overflowPunct/>
        <w:topLinePunct w:val="0"/>
        <w:autoSpaceDE/>
        <w:autoSpaceDN/>
        <w:bidi w:val="0"/>
        <w:adjustRightInd/>
        <w:spacing w:line="360" w:lineRule="auto"/>
        <w:ind w:leftChars="0" w:right="0" w:rightChars="0" w:firstLine="482" w:firstLineChars="200"/>
        <w:jc w:val="both"/>
        <w:textAlignment w:val="auto"/>
        <w:rPr>
          <w:rFonts w:ascii="Times New Roman" w:hAnsi="Times New Roman"/>
          <w:caps w:val="0"/>
          <w:sz w:val="24"/>
          <w:szCs w:val="24"/>
          <w:highlight w:val="none"/>
          <w:u w:val="none" w:color="auto"/>
        </w:rPr>
      </w:pPr>
      <w:r>
        <w:rPr>
          <w:rFonts w:hint="eastAsia" w:ascii="Times New Roman" w:hAnsi="Times New Roman"/>
          <w:caps w:val="0"/>
          <w:sz w:val="24"/>
          <w:szCs w:val="24"/>
          <w:highlight w:val="none"/>
          <w:u w:val="none" w:color="auto"/>
          <w:lang w:val="en-US" w:eastAsia="zh-CN"/>
        </w:rPr>
        <w:t>（6）</w:t>
      </w:r>
      <w:r>
        <w:rPr>
          <w:rFonts w:ascii="Times New Roman" w:hAnsi="Times New Roman"/>
          <w:caps w:val="0"/>
          <w:sz w:val="24"/>
          <w:szCs w:val="24"/>
          <w:highlight w:val="none"/>
          <w:u w:val="none" w:color="auto"/>
        </w:rPr>
        <w:t>装卸过程的风险防范措施</w:t>
      </w:r>
    </w:p>
    <w:p>
      <w:pPr>
        <w:pStyle w:val="22"/>
        <w:keepNext w:val="0"/>
        <w:keepLines w:val="0"/>
        <w:pageBreakBefore w:val="0"/>
        <w:numPr>
          <w:ilvl w:val="0"/>
          <w:numId w:val="0"/>
        </w:numPr>
        <w:tabs>
          <w:tab w:val="left" w:pos="1494"/>
        </w:tabs>
        <w:kinsoku/>
        <w:wordWrap/>
        <w:overflowPunct/>
        <w:topLinePunct w:val="0"/>
        <w:autoSpaceDE/>
        <w:autoSpaceDN/>
        <w:bidi w:val="0"/>
        <w:adjustRightInd/>
        <w:spacing w:line="360" w:lineRule="auto"/>
        <w:ind w:leftChars="0" w:right="0" w:rightChars="0" w:firstLine="476" w:firstLineChars="200"/>
        <w:jc w:val="both"/>
        <w:textAlignment w:val="auto"/>
        <w:rPr>
          <w:rFonts w:ascii="Times New Roman" w:hAnsi="Times New Roman"/>
          <w:caps w:val="0"/>
          <w:sz w:val="24"/>
          <w:szCs w:val="24"/>
          <w:highlight w:val="none"/>
          <w:u w:val="single" w:color="auto"/>
        </w:rPr>
      </w:pPr>
      <w:r>
        <w:rPr>
          <w:rFonts w:hint="eastAsia" w:ascii="Times New Roman" w:hAnsi="Times New Roman"/>
          <w:caps w:val="0"/>
          <w:spacing w:val="-1"/>
          <w:sz w:val="24"/>
          <w:szCs w:val="24"/>
          <w:highlight w:val="none"/>
          <w:u w:val="single" w:color="auto"/>
          <w:lang w:eastAsia="zh-CN"/>
        </w:rPr>
        <w:t>（</w:t>
      </w:r>
      <w:r>
        <w:rPr>
          <w:rFonts w:hint="eastAsia" w:ascii="Times New Roman" w:hAnsi="Times New Roman"/>
          <w:caps w:val="0"/>
          <w:spacing w:val="-1"/>
          <w:sz w:val="24"/>
          <w:szCs w:val="24"/>
          <w:highlight w:val="none"/>
          <w:u w:val="single" w:color="auto"/>
          <w:lang w:val="en-US" w:eastAsia="zh-CN"/>
        </w:rPr>
        <w:t>1</w:t>
      </w:r>
      <w:r>
        <w:rPr>
          <w:rFonts w:hint="eastAsia" w:ascii="Times New Roman" w:hAnsi="Times New Roman"/>
          <w:caps w:val="0"/>
          <w:spacing w:val="-1"/>
          <w:sz w:val="24"/>
          <w:szCs w:val="24"/>
          <w:highlight w:val="none"/>
          <w:u w:val="single" w:color="auto"/>
          <w:lang w:eastAsia="zh-CN"/>
        </w:rPr>
        <w:t>）</w:t>
      </w:r>
      <w:r>
        <w:rPr>
          <w:rFonts w:ascii="Times New Roman" w:hAnsi="Times New Roman"/>
          <w:caps w:val="0"/>
          <w:spacing w:val="-1"/>
          <w:sz w:val="24"/>
          <w:szCs w:val="24"/>
          <w:highlight w:val="none"/>
          <w:u w:val="single" w:color="auto"/>
        </w:rPr>
        <w:t>卸载区的工作人员应熟悉废物的危险特性，并配备适当的个人防护装</w:t>
      </w:r>
      <w:r>
        <w:rPr>
          <w:rFonts w:ascii="Times New Roman" w:hAnsi="Times New Roman" w:eastAsia="宋体" w:cs="宋体"/>
          <w:caps w:val="0"/>
          <w:kern w:val="2"/>
          <w:sz w:val="24"/>
          <w:szCs w:val="24"/>
          <w:highlight w:val="none"/>
          <w:u w:val="single" w:color="auto"/>
          <w:lang w:val="zh-CN" w:eastAsia="zh-CN" w:bidi="zh-CN"/>
        </w:rPr>
        <w:t>备</w:t>
      </w:r>
      <w:r>
        <w:rPr>
          <w:rFonts w:ascii="Times New Roman" w:hAnsi="Times New Roman"/>
          <w:caps w:val="0"/>
          <w:sz w:val="24"/>
          <w:szCs w:val="24"/>
          <w:highlight w:val="none"/>
          <w:u w:val="single" w:color="auto"/>
        </w:rPr>
        <w:t>。</w:t>
      </w:r>
    </w:p>
    <w:p>
      <w:pPr>
        <w:pStyle w:val="22"/>
        <w:keepNext w:val="0"/>
        <w:keepLines w:val="0"/>
        <w:pageBreakBefore w:val="0"/>
        <w:numPr>
          <w:ilvl w:val="0"/>
          <w:numId w:val="0"/>
        </w:numPr>
        <w:tabs>
          <w:tab w:val="left" w:pos="1492"/>
        </w:tabs>
        <w:kinsoku/>
        <w:wordWrap/>
        <w:overflowPunct/>
        <w:topLinePunct w:val="0"/>
        <w:autoSpaceDE/>
        <w:autoSpaceDN/>
        <w:bidi w:val="0"/>
        <w:adjustRightInd/>
        <w:spacing w:line="360" w:lineRule="auto"/>
        <w:ind w:leftChars="0" w:right="0" w:rightChars="0" w:firstLine="480" w:firstLineChars="200"/>
        <w:jc w:val="both"/>
        <w:textAlignment w:val="auto"/>
        <w:rPr>
          <w:rFonts w:ascii="Times New Roman" w:hAnsi="Times New Roman"/>
          <w:caps w:val="0"/>
          <w:sz w:val="24"/>
          <w:szCs w:val="24"/>
          <w:highlight w:val="none"/>
          <w:u w:val="single" w:color="auto"/>
        </w:rPr>
      </w:pPr>
      <w:r>
        <w:rPr>
          <w:rFonts w:hint="eastAsia" w:ascii="Times New Roman" w:hAnsi="Times New Roman"/>
          <w:caps w:val="0"/>
          <w:sz w:val="24"/>
          <w:szCs w:val="24"/>
          <w:highlight w:val="none"/>
          <w:u w:val="single" w:color="auto"/>
          <w:lang w:eastAsia="zh-CN"/>
        </w:rPr>
        <w:t>（</w:t>
      </w:r>
      <w:r>
        <w:rPr>
          <w:rFonts w:hint="eastAsia" w:ascii="Times New Roman" w:hAnsi="Times New Roman"/>
          <w:caps w:val="0"/>
          <w:sz w:val="24"/>
          <w:szCs w:val="24"/>
          <w:highlight w:val="none"/>
          <w:u w:val="single" w:color="auto"/>
          <w:lang w:val="en-US" w:eastAsia="zh-CN"/>
        </w:rPr>
        <w:t>2</w:t>
      </w:r>
      <w:r>
        <w:rPr>
          <w:rFonts w:hint="eastAsia" w:ascii="Times New Roman" w:hAnsi="Times New Roman"/>
          <w:caps w:val="0"/>
          <w:sz w:val="24"/>
          <w:szCs w:val="24"/>
          <w:highlight w:val="none"/>
          <w:u w:val="single" w:color="auto"/>
          <w:lang w:eastAsia="zh-CN"/>
        </w:rPr>
        <w:t>）</w:t>
      </w:r>
      <w:r>
        <w:rPr>
          <w:rFonts w:ascii="Times New Roman" w:hAnsi="Times New Roman"/>
          <w:caps w:val="0"/>
          <w:sz w:val="24"/>
          <w:szCs w:val="24"/>
          <w:highlight w:val="none"/>
          <w:u w:val="single" w:color="auto"/>
        </w:rPr>
        <w:t>卸载区应配备必要的消防设备和设施，并设置明显的指示标志。</w:t>
      </w:r>
    </w:p>
    <w:p>
      <w:pPr>
        <w:pStyle w:val="22"/>
        <w:keepNext w:val="0"/>
        <w:keepLines w:val="0"/>
        <w:pageBreakBefore w:val="0"/>
        <w:numPr>
          <w:ilvl w:val="0"/>
          <w:numId w:val="0"/>
        </w:numPr>
        <w:tabs>
          <w:tab w:val="left" w:pos="1492"/>
        </w:tabs>
        <w:kinsoku/>
        <w:wordWrap/>
        <w:overflowPunct/>
        <w:topLinePunct w:val="0"/>
        <w:autoSpaceDE/>
        <w:autoSpaceDN/>
        <w:bidi w:val="0"/>
        <w:adjustRightInd/>
        <w:spacing w:line="360" w:lineRule="auto"/>
        <w:ind w:leftChars="0" w:right="0" w:rightChars="0" w:firstLine="480" w:firstLineChars="200"/>
        <w:jc w:val="both"/>
        <w:textAlignment w:val="auto"/>
        <w:rPr>
          <w:rFonts w:ascii="Times New Roman" w:hAnsi="Times New Roman"/>
          <w:caps w:val="0"/>
          <w:sz w:val="24"/>
          <w:szCs w:val="24"/>
          <w:highlight w:val="none"/>
          <w:u w:val="single" w:color="auto"/>
        </w:rPr>
      </w:pPr>
      <w:r>
        <w:rPr>
          <w:rFonts w:hint="eastAsia" w:ascii="Times New Roman" w:hAnsi="Times New Roman"/>
          <w:caps w:val="0"/>
          <w:sz w:val="24"/>
          <w:szCs w:val="24"/>
          <w:highlight w:val="none"/>
          <w:u w:val="single" w:color="auto"/>
          <w:lang w:eastAsia="zh-CN"/>
        </w:rPr>
        <w:t>（</w:t>
      </w:r>
      <w:r>
        <w:rPr>
          <w:rFonts w:hint="eastAsia" w:ascii="Times New Roman" w:hAnsi="Times New Roman"/>
          <w:caps w:val="0"/>
          <w:sz w:val="24"/>
          <w:szCs w:val="24"/>
          <w:highlight w:val="none"/>
          <w:u w:val="single" w:color="auto"/>
          <w:lang w:val="en-US" w:eastAsia="zh-CN"/>
        </w:rPr>
        <w:t>3</w:t>
      </w:r>
      <w:r>
        <w:rPr>
          <w:rFonts w:hint="eastAsia" w:ascii="Times New Roman" w:hAnsi="Times New Roman"/>
          <w:caps w:val="0"/>
          <w:sz w:val="24"/>
          <w:szCs w:val="24"/>
          <w:highlight w:val="none"/>
          <w:u w:val="single" w:color="auto"/>
          <w:lang w:eastAsia="zh-CN"/>
        </w:rPr>
        <w:t>）</w:t>
      </w:r>
      <w:r>
        <w:rPr>
          <w:rFonts w:ascii="Times New Roman" w:hAnsi="Times New Roman"/>
          <w:caps w:val="0"/>
          <w:sz w:val="24"/>
          <w:szCs w:val="24"/>
          <w:highlight w:val="none"/>
          <w:u w:val="single" w:color="auto"/>
        </w:rPr>
        <w:t>危险废物装卸区应设置隔离设施，液态废物卸载区应设置收集槽和缓冲罐。</w:t>
      </w:r>
    </w:p>
    <w:p>
      <w:pPr>
        <w:pStyle w:val="22"/>
        <w:keepNext w:val="0"/>
        <w:keepLines w:val="0"/>
        <w:pageBreakBefore w:val="0"/>
        <w:numPr>
          <w:ilvl w:val="0"/>
          <w:numId w:val="0"/>
        </w:numPr>
        <w:tabs>
          <w:tab w:val="left" w:pos="1494"/>
        </w:tabs>
        <w:kinsoku/>
        <w:wordWrap/>
        <w:overflowPunct/>
        <w:topLinePunct w:val="0"/>
        <w:autoSpaceDE/>
        <w:autoSpaceDN/>
        <w:bidi w:val="0"/>
        <w:adjustRightInd/>
        <w:spacing w:line="360" w:lineRule="auto"/>
        <w:ind w:leftChars="0" w:right="0" w:rightChars="0" w:firstLine="476" w:firstLineChars="200"/>
        <w:jc w:val="both"/>
        <w:textAlignment w:val="auto"/>
        <w:rPr>
          <w:rFonts w:ascii="Times New Roman" w:hAnsi="Times New Roman"/>
          <w:caps w:val="0"/>
          <w:spacing w:val="-1"/>
          <w:sz w:val="24"/>
          <w:szCs w:val="24"/>
          <w:highlight w:val="none"/>
          <w:u w:val="single" w:color="auto"/>
        </w:rPr>
      </w:pPr>
      <w:r>
        <w:rPr>
          <w:rFonts w:hint="eastAsia" w:ascii="Times New Roman" w:hAnsi="Times New Roman"/>
          <w:caps w:val="0"/>
          <w:spacing w:val="-1"/>
          <w:sz w:val="24"/>
          <w:szCs w:val="24"/>
          <w:highlight w:val="none"/>
          <w:u w:val="single" w:color="auto"/>
          <w:lang w:eastAsia="zh-CN"/>
        </w:rPr>
        <w:t>（</w:t>
      </w:r>
      <w:r>
        <w:rPr>
          <w:rFonts w:hint="eastAsia" w:ascii="Times New Roman" w:hAnsi="Times New Roman"/>
          <w:caps w:val="0"/>
          <w:spacing w:val="-1"/>
          <w:sz w:val="24"/>
          <w:szCs w:val="24"/>
          <w:highlight w:val="none"/>
          <w:u w:val="single" w:color="auto"/>
          <w:lang w:val="en-US" w:eastAsia="zh-CN"/>
        </w:rPr>
        <w:t>4</w:t>
      </w:r>
      <w:r>
        <w:rPr>
          <w:rFonts w:hint="eastAsia" w:ascii="Times New Roman" w:hAnsi="Times New Roman"/>
          <w:caps w:val="0"/>
          <w:spacing w:val="-1"/>
          <w:sz w:val="24"/>
          <w:szCs w:val="24"/>
          <w:highlight w:val="none"/>
          <w:u w:val="single" w:color="auto"/>
          <w:lang w:eastAsia="zh-CN"/>
        </w:rPr>
        <w:t>）</w:t>
      </w:r>
      <w:r>
        <w:rPr>
          <w:rFonts w:ascii="Times New Roman" w:hAnsi="Times New Roman"/>
          <w:caps w:val="0"/>
          <w:spacing w:val="-1"/>
          <w:sz w:val="24"/>
          <w:szCs w:val="24"/>
          <w:highlight w:val="none"/>
          <w:u w:val="single" w:color="auto"/>
        </w:rPr>
        <w:t>应专门设置危险废物装卸区，同时装卸区地面做防腐防渗处理。</w:t>
      </w:r>
    </w:p>
    <w:p>
      <w:pPr>
        <w:pStyle w:val="22"/>
        <w:keepNext w:val="0"/>
        <w:keepLines w:val="0"/>
        <w:pageBreakBefore w:val="0"/>
        <w:numPr>
          <w:ilvl w:val="0"/>
          <w:numId w:val="0"/>
        </w:numPr>
        <w:tabs>
          <w:tab w:val="left" w:pos="1494"/>
        </w:tabs>
        <w:kinsoku/>
        <w:wordWrap/>
        <w:overflowPunct/>
        <w:topLinePunct w:val="0"/>
        <w:autoSpaceDE/>
        <w:autoSpaceDN/>
        <w:bidi w:val="0"/>
        <w:adjustRightInd/>
        <w:spacing w:line="360" w:lineRule="auto"/>
        <w:ind w:leftChars="0" w:right="0" w:rightChars="0" w:firstLine="476" w:firstLineChars="200"/>
        <w:jc w:val="both"/>
        <w:textAlignment w:val="auto"/>
        <w:rPr>
          <w:rFonts w:ascii="Times New Roman" w:hAnsi="Times New Roman"/>
          <w:caps w:val="0"/>
          <w:sz w:val="24"/>
          <w:szCs w:val="24"/>
          <w:highlight w:val="none"/>
          <w:u w:val="single" w:color="auto"/>
        </w:rPr>
      </w:pPr>
      <w:r>
        <w:rPr>
          <w:rFonts w:hint="eastAsia" w:ascii="Times New Roman" w:hAnsi="Times New Roman"/>
          <w:caps w:val="0"/>
          <w:spacing w:val="-1"/>
          <w:sz w:val="24"/>
          <w:szCs w:val="24"/>
          <w:highlight w:val="none"/>
          <w:u w:val="single" w:color="auto"/>
          <w:lang w:eastAsia="zh-CN"/>
        </w:rPr>
        <w:t>（</w:t>
      </w:r>
      <w:r>
        <w:rPr>
          <w:rFonts w:hint="eastAsia" w:ascii="Times New Roman" w:hAnsi="Times New Roman"/>
          <w:caps w:val="0"/>
          <w:spacing w:val="-1"/>
          <w:sz w:val="24"/>
          <w:szCs w:val="24"/>
          <w:highlight w:val="none"/>
          <w:u w:val="single" w:color="auto"/>
          <w:lang w:val="en-US" w:eastAsia="zh-CN"/>
        </w:rPr>
        <w:t>5</w:t>
      </w:r>
      <w:r>
        <w:rPr>
          <w:rFonts w:hint="eastAsia" w:ascii="Times New Roman" w:hAnsi="Times New Roman"/>
          <w:caps w:val="0"/>
          <w:spacing w:val="-1"/>
          <w:sz w:val="24"/>
          <w:szCs w:val="24"/>
          <w:highlight w:val="none"/>
          <w:u w:val="single" w:color="auto"/>
          <w:lang w:eastAsia="zh-CN"/>
        </w:rPr>
        <w:t>）</w:t>
      </w:r>
      <w:r>
        <w:rPr>
          <w:rFonts w:ascii="Times New Roman" w:hAnsi="Times New Roman"/>
          <w:caps w:val="0"/>
          <w:spacing w:val="-1"/>
          <w:sz w:val="24"/>
          <w:szCs w:val="24"/>
          <w:highlight w:val="none"/>
          <w:u w:val="single" w:color="auto"/>
        </w:rPr>
        <w:t>为防止装</w:t>
      </w:r>
      <w:r>
        <w:rPr>
          <w:rFonts w:ascii="Times New Roman" w:hAnsi="Times New Roman" w:eastAsia="宋体" w:cs="Times New Roman"/>
          <w:caps w:val="0"/>
          <w:kern w:val="0"/>
          <w:sz w:val="24"/>
          <w:szCs w:val="24"/>
          <w:highlight w:val="none"/>
          <w:u w:val="single" w:color="auto"/>
          <w:lang w:val="en-US" w:eastAsia="zh-CN" w:bidi="ar-SA"/>
        </w:rPr>
        <w:t>卸区桶装液态危</w:t>
      </w:r>
      <w:r>
        <w:rPr>
          <w:rFonts w:ascii="Times New Roman" w:hAnsi="Times New Roman"/>
          <w:caps w:val="0"/>
          <w:sz w:val="24"/>
          <w:szCs w:val="24"/>
          <w:highlight w:val="none"/>
          <w:u w:val="single" w:color="auto"/>
        </w:rPr>
        <w:t>险废物泄漏，</w:t>
      </w:r>
      <w:r>
        <w:rPr>
          <w:rFonts w:hint="eastAsia" w:ascii="Times New Roman" w:hAnsi="Times New Roman"/>
          <w:caps w:val="0"/>
          <w:sz w:val="24"/>
          <w:szCs w:val="24"/>
          <w:highlight w:val="none"/>
          <w:u w:val="single" w:color="auto"/>
        </w:rPr>
        <w:t>应设有截流槽、导流沟、临时应急池和废液收集系统</w:t>
      </w:r>
      <w:r>
        <w:rPr>
          <w:rFonts w:hint="eastAsia" w:ascii="Times New Roman" w:hAnsi="Times New Roman"/>
          <w:caps w:val="0"/>
          <w:sz w:val="24"/>
          <w:szCs w:val="24"/>
          <w:highlight w:val="none"/>
          <w:u w:val="single" w:color="auto"/>
          <w:lang w:eastAsia="zh-CN"/>
        </w:rPr>
        <w:t>，</w:t>
      </w:r>
      <w:r>
        <w:rPr>
          <w:rFonts w:ascii="Times New Roman" w:hAnsi="Times New Roman"/>
          <w:caps w:val="0"/>
          <w:sz w:val="24"/>
          <w:szCs w:val="24"/>
          <w:highlight w:val="none"/>
          <w:u w:val="single" w:color="auto"/>
        </w:rPr>
        <w:t>可有效收集泄漏物料。</w:t>
      </w:r>
    </w:p>
    <w:p>
      <w:pPr>
        <w:pStyle w:val="4"/>
        <w:keepNext w:val="0"/>
        <w:keepLines w:val="0"/>
        <w:pageBreakBefore w:val="0"/>
        <w:numPr>
          <w:ilvl w:val="0"/>
          <w:numId w:val="0"/>
        </w:numPr>
        <w:tabs>
          <w:tab w:val="left" w:pos="1252"/>
        </w:tabs>
        <w:kinsoku/>
        <w:wordWrap/>
        <w:overflowPunct/>
        <w:topLinePunct w:val="0"/>
        <w:autoSpaceDE/>
        <w:autoSpaceDN/>
        <w:bidi w:val="0"/>
        <w:adjustRightInd/>
        <w:spacing w:line="360" w:lineRule="auto"/>
        <w:ind w:leftChars="0" w:right="0" w:rightChars="0" w:firstLine="482" w:firstLineChars="200"/>
        <w:jc w:val="both"/>
        <w:textAlignment w:val="auto"/>
        <w:rPr>
          <w:rFonts w:ascii="Times New Roman" w:hAnsi="Times New Roman"/>
          <w:caps w:val="0"/>
          <w:sz w:val="24"/>
          <w:szCs w:val="24"/>
          <w:highlight w:val="none"/>
          <w:u w:val="none" w:color="auto"/>
        </w:rPr>
      </w:pPr>
      <w:r>
        <w:rPr>
          <w:rFonts w:hint="eastAsia" w:ascii="Times New Roman" w:hAnsi="Times New Roman"/>
          <w:caps w:val="0"/>
          <w:sz w:val="24"/>
          <w:szCs w:val="24"/>
          <w:highlight w:val="none"/>
          <w:u w:val="none" w:color="auto"/>
          <w:lang w:val="en-US" w:eastAsia="zh-CN"/>
        </w:rPr>
        <w:t>（7）</w:t>
      </w:r>
      <w:r>
        <w:rPr>
          <w:rFonts w:ascii="Times New Roman" w:hAnsi="Times New Roman"/>
          <w:caps w:val="0"/>
          <w:sz w:val="24"/>
          <w:szCs w:val="24"/>
          <w:highlight w:val="none"/>
          <w:u w:val="none" w:color="auto"/>
        </w:rPr>
        <w:t>暂存区的防腐、防渗工程措施</w:t>
      </w:r>
    </w:p>
    <w:p>
      <w:pPr>
        <w:pStyle w:val="6"/>
        <w:keepNext w:val="0"/>
        <w:keepLines w:val="0"/>
        <w:pageBreakBefore w:val="0"/>
        <w:kinsoku/>
        <w:wordWrap/>
        <w:overflowPunct/>
        <w:topLinePunct w:val="0"/>
        <w:autoSpaceDE/>
        <w:autoSpaceDN/>
        <w:bidi w:val="0"/>
        <w:adjustRightInd/>
        <w:spacing w:before="0" w:after="0" w:line="360" w:lineRule="auto"/>
        <w:ind w:left="0" w:leftChars="0" w:right="0" w:firstLine="480" w:firstLineChars="200"/>
        <w:jc w:val="both"/>
        <w:textAlignment w:val="auto"/>
        <w:rPr>
          <w:rFonts w:ascii="Times New Roman" w:hAnsi="Times New Roman"/>
          <w:caps w:val="0"/>
          <w:sz w:val="24"/>
          <w:szCs w:val="24"/>
          <w:highlight w:val="none"/>
          <w:u w:val="single" w:color="auto"/>
        </w:rPr>
      </w:pPr>
      <w:r>
        <w:rPr>
          <w:rFonts w:ascii="Times New Roman" w:hAnsi="Times New Roman"/>
          <w:caps w:val="0"/>
          <w:sz w:val="24"/>
          <w:szCs w:val="24"/>
          <w:highlight w:val="none"/>
          <w:u w:val="single" w:color="auto"/>
        </w:rPr>
        <w:t>根据《危险废物收集 贮存 运输技术规范》（</w:t>
      </w:r>
      <w:r>
        <w:rPr>
          <w:rFonts w:ascii="Times New Roman" w:hAnsi="Times New Roman" w:eastAsia="Calibri"/>
          <w:caps w:val="0"/>
          <w:sz w:val="24"/>
          <w:szCs w:val="24"/>
          <w:highlight w:val="none"/>
          <w:u w:val="single" w:color="auto"/>
        </w:rPr>
        <w:t>HJ2025-2012</w:t>
      </w:r>
      <w:r>
        <w:rPr>
          <w:rFonts w:ascii="Times New Roman" w:hAnsi="Times New Roman"/>
          <w:caps w:val="0"/>
          <w:sz w:val="24"/>
          <w:szCs w:val="24"/>
          <w:highlight w:val="none"/>
          <w:u w:val="single" w:color="auto"/>
        </w:rPr>
        <w:t>）、《危险废物贮存</w:t>
      </w:r>
      <w:r>
        <w:rPr>
          <w:rFonts w:ascii="Times New Roman" w:hAnsi="Times New Roman" w:eastAsia="宋体" w:cs="Times New Roman"/>
          <w:caps w:val="0"/>
          <w:kern w:val="0"/>
          <w:sz w:val="24"/>
          <w:szCs w:val="24"/>
          <w:highlight w:val="none"/>
          <w:u w:val="single" w:color="auto"/>
          <w:lang w:val="en-US" w:eastAsia="zh-CN" w:bidi="ar-SA"/>
        </w:rPr>
        <w:t>污染控制标准</w:t>
      </w:r>
      <w:r>
        <w:rPr>
          <w:rFonts w:ascii="Times New Roman" w:hAnsi="Times New Roman"/>
          <w:caps w:val="0"/>
          <w:spacing w:val="-11"/>
          <w:sz w:val="24"/>
          <w:szCs w:val="24"/>
          <w:highlight w:val="none"/>
          <w:u w:val="single" w:color="auto"/>
        </w:rPr>
        <w:t>》</w:t>
      </w:r>
      <w:r>
        <w:rPr>
          <w:rFonts w:ascii="Times New Roman" w:hAnsi="Times New Roman"/>
          <w:caps w:val="0"/>
          <w:spacing w:val="-3"/>
          <w:sz w:val="24"/>
          <w:szCs w:val="24"/>
          <w:highlight w:val="none"/>
          <w:u w:val="single" w:color="auto"/>
        </w:rPr>
        <w:t>（</w:t>
      </w:r>
      <w:r>
        <w:rPr>
          <w:rFonts w:ascii="Times New Roman" w:hAnsi="Times New Roman" w:eastAsia="Calibri"/>
          <w:caps w:val="0"/>
          <w:spacing w:val="-3"/>
          <w:sz w:val="24"/>
          <w:szCs w:val="24"/>
          <w:highlight w:val="none"/>
          <w:u w:val="single" w:color="auto"/>
        </w:rPr>
        <w:t>GB18597-2001</w:t>
      </w:r>
      <w:r>
        <w:rPr>
          <w:rFonts w:ascii="Times New Roman" w:hAnsi="Times New Roman"/>
          <w:caps w:val="0"/>
          <w:spacing w:val="-3"/>
          <w:sz w:val="24"/>
          <w:szCs w:val="24"/>
          <w:highlight w:val="none"/>
          <w:u w:val="single" w:color="auto"/>
        </w:rPr>
        <w:t>）</w:t>
      </w:r>
      <w:r>
        <w:rPr>
          <w:rFonts w:hint="eastAsia"/>
          <w:caps w:val="0"/>
          <w:spacing w:val="-3"/>
          <w:sz w:val="24"/>
          <w:szCs w:val="24"/>
          <w:highlight w:val="none"/>
          <w:u w:val="single" w:color="auto"/>
          <w:lang w:val="en-US" w:eastAsia="zh-CN"/>
        </w:rPr>
        <w:t>及2013年修改单和《废铅蓄电池处理污染控制技术规范》（HJ519-2020）</w:t>
      </w:r>
      <w:r>
        <w:rPr>
          <w:rFonts w:ascii="Times New Roman" w:hAnsi="Times New Roman"/>
          <w:caps w:val="0"/>
          <w:spacing w:val="-4"/>
          <w:sz w:val="24"/>
          <w:szCs w:val="24"/>
          <w:highlight w:val="none"/>
          <w:u w:val="single" w:color="auto"/>
        </w:rPr>
        <w:t>等的相关要求，各堆存区域地面及围堰墙体均做防渗处 理：</w:t>
      </w:r>
    </w:p>
    <w:p>
      <w:pPr>
        <w:pStyle w:val="22"/>
        <w:keepNext w:val="0"/>
        <w:keepLines w:val="0"/>
        <w:pageBreakBefore w:val="0"/>
        <w:numPr>
          <w:ilvl w:val="0"/>
          <w:numId w:val="0"/>
        </w:numPr>
        <w:tabs>
          <w:tab w:val="left" w:pos="1494"/>
        </w:tabs>
        <w:kinsoku/>
        <w:wordWrap/>
        <w:overflowPunct/>
        <w:topLinePunct w:val="0"/>
        <w:autoSpaceDE/>
        <w:autoSpaceDN/>
        <w:bidi w:val="0"/>
        <w:adjustRightInd/>
        <w:spacing w:line="360" w:lineRule="auto"/>
        <w:ind w:leftChars="0" w:right="0" w:rightChars="0" w:firstLine="480" w:firstLineChars="200"/>
        <w:jc w:val="both"/>
        <w:textAlignment w:val="auto"/>
        <w:rPr>
          <w:rFonts w:ascii="Times New Roman" w:hAnsi="Times New Roman"/>
          <w:caps w:val="0"/>
          <w:sz w:val="24"/>
          <w:szCs w:val="24"/>
          <w:highlight w:val="none"/>
          <w:u w:val="single" w:color="auto"/>
        </w:rPr>
      </w:pPr>
      <w:r>
        <w:rPr>
          <w:rFonts w:hint="eastAsia" w:ascii="Times New Roman" w:hAnsi="Times New Roman"/>
          <w:caps w:val="0"/>
          <w:sz w:val="24"/>
          <w:szCs w:val="24"/>
          <w:highlight w:val="none"/>
          <w:u w:val="single" w:color="auto"/>
          <w:lang w:eastAsia="zh-CN"/>
        </w:rPr>
        <w:t>（</w:t>
      </w:r>
      <w:r>
        <w:rPr>
          <w:rFonts w:hint="eastAsia" w:ascii="Times New Roman" w:hAnsi="Times New Roman"/>
          <w:caps w:val="0"/>
          <w:sz w:val="24"/>
          <w:szCs w:val="24"/>
          <w:highlight w:val="none"/>
          <w:u w:val="single" w:color="auto"/>
          <w:lang w:val="en-US" w:eastAsia="zh-CN"/>
        </w:rPr>
        <w:t>1</w:t>
      </w:r>
      <w:r>
        <w:rPr>
          <w:rFonts w:hint="eastAsia" w:ascii="Times New Roman" w:hAnsi="Times New Roman"/>
          <w:caps w:val="0"/>
          <w:sz w:val="24"/>
          <w:szCs w:val="24"/>
          <w:highlight w:val="none"/>
          <w:u w:val="single" w:color="auto"/>
          <w:lang w:eastAsia="zh-CN"/>
        </w:rPr>
        <w:t>）</w:t>
      </w:r>
      <w:r>
        <w:rPr>
          <w:rFonts w:ascii="Times New Roman" w:hAnsi="Times New Roman"/>
          <w:caps w:val="0"/>
          <w:sz w:val="24"/>
          <w:szCs w:val="24"/>
          <w:highlight w:val="none"/>
          <w:u w:val="single" w:color="auto"/>
        </w:rPr>
        <w:t>施工工艺：施工前需对原地面进行开挖，清除建筑垃圾后，对场地进行结构</w:t>
      </w:r>
      <w:r>
        <w:rPr>
          <w:rFonts w:ascii="Times New Roman" w:hAnsi="Times New Roman"/>
          <w:caps w:val="0"/>
          <w:spacing w:val="-4"/>
          <w:sz w:val="24"/>
          <w:szCs w:val="24"/>
          <w:highlight w:val="none"/>
          <w:u w:val="single" w:color="auto"/>
        </w:rPr>
        <w:t>施工。地面结构分为七层，第一层：</w:t>
      </w:r>
      <w:r>
        <w:rPr>
          <w:rFonts w:ascii="Times New Roman" w:hAnsi="Times New Roman" w:eastAsia="Calibri"/>
          <w:caps w:val="0"/>
          <w:sz w:val="24"/>
          <w:szCs w:val="24"/>
          <w:highlight w:val="none"/>
          <w:u w:val="single" w:color="auto"/>
        </w:rPr>
        <w:t>150mm</w:t>
      </w:r>
      <w:r>
        <w:rPr>
          <w:rFonts w:ascii="Times New Roman" w:hAnsi="Times New Roman" w:eastAsia="Calibri"/>
          <w:caps w:val="0"/>
          <w:spacing w:val="1"/>
          <w:sz w:val="24"/>
          <w:szCs w:val="24"/>
          <w:highlight w:val="none"/>
          <w:u w:val="single" w:color="auto"/>
        </w:rPr>
        <w:t xml:space="preserve"> </w:t>
      </w:r>
      <w:r>
        <w:rPr>
          <w:rFonts w:ascii="Times New Roman" w:hAnsi="Times New Roman"/>
          <w:caps w:val="0"/>
          <w:spacing w:val="-1"/>
          <w:sz w:val="24"/>
          <w:szCs w:val="24"/>
          <w:highlight w:val="none"/>
          <w:u w:val="single" w:color="auto"/>
        </w:rPr>
        <w:t>厚素土夯实地基，第二层：</w:t>
      </w:r>
      <w:r>
        <w:rPr>
          <w:rFonts w:ascii="Times New Roman" w:hAnsi="Times New Roman" w:eastAsia="Calibri"/>
          <w:caps w:val="0"/>
          <w:sz w:val="24"/>
          <w:szCs w:val="24"/>
          <w:highlight w:val="none"/>
          <w:u w:val="single" w:color="auto"/>
        </w:rPr>
        <w:t>300mm</w:t>
      </w:r>
      <w:r>
        <w:rPr>
          <w:rFonts w:ascii="Times New Roman" w:hAnsi="Times New Roman" w:eastAsia="Calibri"/>
          <w:caps w:val="0"/>
          <w:spacing w:val="2"/>
          <w:sz w:val="24"/>
          <w:szCs w:val="24"/>
          <w:highlight w:val="none"/>
          <w:u w:val="single" w:color="auto"/>
        </w:rPr>
        <w:t xml:space="preserve"> </w:t>
      </w:r>
      <w:r>
        <w:rPr>
          <w:rFonts w:ascii="Times New Roman" w:hAnsi="Times New Roman"/>
          <w:caps w:val="0"/>
          <w:sz w:val="24"/>
          <w:szCs w:val="24"/>
          <w:highlight w:val="none"/>
          <w:u w:val="single" w:color="auto"/>
        </w:rPr>
        <w:t>厚</w:t>
      </w:r>
      <w:r>
        <w:rPr>
          <w:rFonts w:ascii="Times New Roman" w:hAnsi="Times New Roman" w:eastAsia="宋体" w:cs="Times New Roman"/>
          <w:caps w:val="0"/>
          <w:kern w:val="0"/>
          <w:sz w:val="24"/>
          <w:szCs w:val="24"/>
          <w:highlight w:val="none"/>
          <w:u w:val="single" w:color="auto"/>
          <w:lang w:val="en-US" w:eastAsia="zh-CN" w:bidi="ar-SA"/>
        </w:rPr>
        <w:t>手摆片石，第三层</w:t>
      </w:r>
      <w:r>
        <w:rPr>
          <w:rFonts w:ascii="Times New Roman" w:hAnsi="Times New Roman"/>
          <w:caps w:val="0"/>
          <w:spacing w:val="-3"/>
          <w:sz w:val="24"/>
          <w:szCs w:val="24"/>
          <w:highlight w:val="none"/>
          <w:u w:val="single" w:color="auto"/>
        </w:rPr>
        <w:t>：</w:t>
      </w:r>
      <w:r>
        <w:rPr>
          <w:rFonts w:ascii="Times New Roman" w:hAnsi="Times New Roman" w:eastAsia="Calibri"/>
          <w:caps w:val="0"/>
          <w:sz w:val="24"/>
          <w:szCs w:val="24"/>
          <w:highlight w:val="none"/>
          <w:u w:val="single" w:color="auto"/>
        </w:rPr>
        <w:t>150mm</w:t>
      </w:r>
      <w:r>
        <w:rPr>
          <w:rFonts w:ascii="Times New Roman" w:hAnsi="Times New Roman" w:eastAsia="Calibri"/>
          <w:caps w:val="0"/>
          <w:spacing w:val="8"/>
          <w:sz w:val="24"/>
          <w:szCs w:val="24"/>
          <w:highlight w:val="none"/>
          <w:u w:val="single" w:color="auto"/>
        </w:rPr>
        <w:t xml:space="preserve"> </w:t>
      </w:r>
      <w:r>
        <w:rPr>
          <w:rFonts w:ascii="Times New Roman" w:hAnsi="Times New Roman"/>
          <w:caps w:val="0"/>
          <w:spacing w:val="-3"/>
          <w:sz w:val="24"/>
          <w:szCs w:val="24"/>
          <w:highlight w:val="none"/>
          <w:u w:val="single" w:color="auto"/>
        </w:rPr>
        <w:t>厚碎石，第四层：</w:t>
      </w:r>
      <w:r>
        <w:rPr>
          <w:rFonts w:ascii="Times New Roman" w:hAnsi="Times New Roman" w:eastAsia="Calibri"/>
          <w:caps w:val="0"/>
          <w:spacing w:val="-3"/>
          <w:sz w:val="24"/>
          <w:szCs w:val="24"/>
          <w:highlight w:val="none"/>
          <w:u w:val="single" w:color="auto"/>
        </w:rPr>
        <w:t>250mm</w:t>
      </w:r>
      <w:r>
        <w:rPr>
          <w:rFonts w:ascii="Times New Roman" w:hAnsi="Times New Roman" w:eastAsia="Calibri"/>
          <w:caps w:val="0"/>
          <w:spacing w:val="11"/>
          <w:sz w:val="24"/>
          <w:szCs w:val="24"/>
          <w:highlight w:val="none"/>
          <w:u w:val="single" w:color="auto"/>
        </w:rPr>
        <w:t xml:space="preserve"> </w:t>
      </w:r>
      <w:r>
        <w:rPr>
          <w:rFonts w:ascii="Times New Roman" w:hAnsi="Times New Roman"/>
          <w:caps w:val="0"/>
          <w:spacing w:val="-29"/>
          <w:sz w:val="24"/>
          <w:szCs w:val="24"/>
          <w:highlight w:val="none"/>
          <w:u w:val="single" w:color="auto"/>
        </w:rPr>
        <w:t xml:space="preserve">厚 </w:t>
      </w:r>
      <w:r>
        <w:rPr>
          <w:rFonts w:ascii="Times New Roman" w:hAnsi="Times New Roman" w:eastAsia="Calibri"/>
          <w:caps w:val="0"/>
          <w:sz w:val="24"/>
          <w:szCs w:val="24"/>
          <w:highlight w:val="none"/>
          <w:u w:val="single" w:color="auto"/>
        </w:rPr>
        <w:t>C30</w:t>
      </w:r>
      <w:r>
        <w:rPr>
          <w:rFonts w:ascii="Times New Roman" w:hAnsi="Times New Roman" w:eastAsia="Calibri"/>
          <w:caps w:val="0"/>
          <w:spacing w:val="9"/>
          <w:sz w:val="24"/>
          <w:szCs w:val="24"/>
          <w:highlight w:val="none"/>
          <w:u w:val="single" w:color="auto"/>
        </w:rPr>
        <w:t xml:space="preserve"> </w:t>
      </w:r>
      <w:r>
        <w:rPr>
          <w:rFonts w:ascii="Times New Roman" w:hAnsi="Times New Roman"/>
          <w:caps w:val="0"/>
          <w:spacing w:val="-3"/>
          <w:sz w:val="24"/>
          <w:szCs w:val="24"/>
          <w:highlight w:val="none"/>
          <w:u w:val="single" w:color="auto"/>
        </w:rPr>
        <w:t>砼，第五层：</w:t>
      </w:r>
      <w:r>
        <w:rPr>
          <w:rFonts w:ascii="Times New Roman" w:hAnsi="Times New Roman" w:eastAsia="Calibri"/>
          <w:caps w:val="0"/>
          <w:spacing w:val="-3"/>
          <w:sz w:val="24"/>
          <w:szCs w:val="24"/>
          <w:highlight w:val="none"/>
          <w:u w:val="single" w:color="auto"/>
        </w:rPr>
        <w:t>2mm</w:t>
      </w:r>
      <w:r>
        <w:rPr>
          <w:rFonts w:ascii="Times New Roman" w:hAnsi="Times New Roman" w:eastAsia="Calibri"/>
          <w:caps w:val="0"/>
          <w:spacing w:val="6"/>
          <w:sz w:val="24"/>
          <w:szCs w:val="24"/>
          <w:highlight w:val="none"/>
          <w:u w:val="single" w:color="auto"/>
        </w:rPr>
        <w:t xml:space="preserve"> </w:t>
      </w:r>
      <w:r>
        <w:rPr>
          <w:rFonts w:ascii="Times New Roman" w:hAnsi="Times New Roman"/>
          <w:caps w:val="0"/>
          <w:spacing w:val="-28"/>
          <w:sz w:val="24"/>
          <w:szCs w:val="24"/>
          <w:highlight w:val="none"/>
          <w:u w:val="single" w:color="auto"/>
        </w:rPr>
        <w:t xml:space="preserve">厚 </w:t>
      </w:r>
      <w:r>
        <w:rPr>
          <w:rFonts w:ascii="Times New Roman" w:hAnsi="Times New Roman" w:eastAsia="Calibri"/>
          <w:caps w:val="0"/>
          <w:sz w:val="24"/>
          <w:szCs w:val="24"/>
          <w:highlight w:val="none"/>
          <w:u w:val="single" w:color="auto"/>
        </w:rPr>
        <w:t>HDPE</w:t>
      </w:r>
      <w:r>
        <w:rPr>
          <w:rFonts w:ascii="Times New Roman" w:hAnsi="Times New Roman" w:eastAsia="Calibri"/>
          <w:caps w:val="0"/>
          <w:spacing w:val="6"/>
          <w:sz w:val="24"/>
          <w:szCs w:val="24"/>
          <w:highlight w:val="none"/>
          <w:u w:val="single" w:color="auto"/>
        </w:rPr>
        <w:t xml:space="preserve"> </w:t>
      </w:r>
      <w:r>
        <w:rPr>
          <w:rFonts w:ascii="Times New Roman" w:hAnsi="Times New Roman"/>
          <w:caps w:val="0"/>
          <w:sz w:val="24"/>
          <w:szCs w:val="24"/>
          <w:highlight w:val="none"/>
          <w:u w:val="single" w:color="auto"/>
        </w:rPr>
        <w:t xml:space="preserve">防渗 </w:t>
      </w:r>
      <w:r>
        <w:rPr>
          <w:rFonts w:ascii="Times New Roman" w:hAnsi="Times New Roman"/>
          <w:caps w:val="0"/>
          <w:spacing w:val="-3"/>
          <w:sz w:val="24"/>
          <w:szCs w:val="24"/>
          <w:highlight w:val="none"/>
          <w:u w:val="single" w:color="auto"/>
        </w:rPr>
        <w:t>膜，第六层：</w:t>
      </w:r>
      <w:r>
        <w:rPr>
          <w:rFonts w:ascii="Times New Roman" w:hAnsi="Times New Roman" w:eastAsia="Calibri"/>
          <w:caps w:val="0"/>
          <w:sz w:val="24"/>
          <w:szCs w:val="24"/>
          <w:highlight w:val="none"/>
          <w:u w:val="single" w:color="auto"/>
        </w:rPr>
        <w:t xml:space="preserve">20mm </w:t>
      </w:r>
      <w:r>
        <w:rPr>
          <w:rFonts w:ascii="Times New Roman" w:hAnsi="Times New Roman"/>
          <w:caps w:val="0"/>
          <w:spacing w:val="-1"/>
          <w:sz w:val="24"/>
          <w:szCs w:val="24"/>
          <w:highlight w:val="none"/>
          <w:u w:val="single" w:color="auto"/>
        </w:rPr>
        <w:t>厚水泥砂浆保护层，第七层：</w:t>
      </w:r>
      <w:r>
        <w:rPr>
          <w:rFonts w:ascii="Times New Roman" w:hAnsi="Times New Roman" w:eastAsia="Calibri"/>
          <w:caps w:val="0"/>
          <w:sz w:val="24"/>
          <w:szCs w:val="24"/>
          <w:highlight w:val="none"/>
          <w:u w:val="single" w:color="auto"/>
        </w:rPr>
        <w:t xml:space="preserve">50mm </w:t>
      </w:r>
      <w:r>
        <w:rPr>
          <w:rFonts w:ascii="Times New Roman" w:hAnsi="Times New Roman"/>
          <w:caps w:val="0"/>
          <w:spacing w:val="-32"/>
          <w:sz w:val="24"/>
          <w:szCs w:val="24"/>
          <w:highlight w:val="none"/>
          <w:u w:val="single" w:color="auto"/>
        </w:rPr>
        <w:t xml:space="preserve">厚 </w:t>
      </w:r>
      <w:r>
        <w:rPr>
          <w:rFonts w:ascii="Times New Roman" w:hAnsi="Times New Roman" w:eastAsia="Calibri"/>
          <w:caps w:val="0"/>
          <w:sz w:val="24"/>
          <w:szCs w:val="24"/>
          <w:highlight w:val="none"/>
          <w:u w:val="single" w:color="auto"/>
        </w:rPr>
        <w:t>C25</w:t>
      </w:r>
      <w:r>
        <w:rPr>
          <w:rFonts w:ascii="Times New Roman" w:hAnsi="Times New Roman" w:eastAsia="Calibri"/>
          <w:caps w:val="0"/>
          <w:spacing w:val="3"/>
          <w:sz w:val="24"/>
          <w:szCs w:val="24"/>
          <w:highlight w:val="none"/>
          <w:u w:val="single" w:color="auto"/>
        </w:rPr>
        <w:t xml:space="preserve"> </w:t>
      </w:r>
      <w:r>
        <w:rPr>
          <w:rFonts w:ascii="Times New Roman" w:hAnsi="Times New Roman"/>
          <w:caps w:val="0"/>
          <w:spacing w:val="-2"/>
          <w:sz w:val="24"/>
          <w:szCs w:val="24"/>
          <w:highlight w:val="none"/>
          <w:u w:val="single" w:color="auto"/>
        </w:rPr>
        <w:t>砼保护层。最后地表采用金刚砂硬化地面（渗透系数≤</w:t>
      </w:r>
      <w:r>
        <w:rPr>
          <w:rFonts w:ascii="Times New Roman" w:hAnsi="Times New Roman" w:eastAsia="Calibri"/>
          <w:caps w:val="0"/>
          <w:spacing w:val="-2"/>
          <w:sz w:val="24"/>
          <w:szCs w:val="24"/>
          <w:highlight w:val="none"/>
          <w:u w:val="single" w:color="auto"/>
        </w:rPr>
        <w:t>1×10-</w:t>
      </w:r>
      <w:r>
        <w:rPr>
          <w:rFonts w:ascii="Times New Roman" w:hAnsi="Times New Roman" w:eastAsia="Calibri"/>
          <w:caps w:val="0"/>
          <w:spacing w:val="-2"/>
          <w:sz w:val="24"/>
          <w:szCs w:val="24"/>
          <w:highlight w:val="none"/>
          <w:u w:val="single" w:color="auto"/>
          <w:vertAlign w:val="superscript"/>
        </w:rPr>
        <w:t>12</w:t>
      </w:r>
      <w:r>
        <w:rPr>
          <w:rFonts w:ascii="Times New Roman" w:hAnsi="Times New Roman" w:eastAsia="Calibri"/>
          <w:caps w:val="0"/>
          <w:spacing w:val="-2"/>
          <w:sz w:val="24"/>
          <w:szCs w:val="24"/>
          <w:highlight w:val="none"/>
          <w:u w:val="single" w:color="auto"/>
        </w:rPr>
        <w:t>cm/s</w:t>
      </w:r>
      <w:r>
        <w:rPr>
          <w:rFonts w:ascii="Times New Roman" w:hAnsi="Times New Roman"/>
          <w:caps w:val="0"/>
          <w:spacing w:val="-2"/>
          <w:sz w:val="24"/>
          <w:szCs w:val="24"/>
          <w:highlight w:val="none"/>
          <w:u w:val="single" w:color="auto"/>
        </w:rPr>
        <w:t>）。</w:t>
      </w:r>
    </w:p>
    <w:p>
      <w:pPr>
        <w:pStyle w:val="22"/>
        <w:keepNext w:val="0"/>
        <w:keepLines w:val="0"/>
        <w:pageBreakBefore w:val="0"/>
        <w:numPr>
          <w:ilvl w:val="0"/>
          <w:numId w:val="0"/>
        </w:numPr>
        <w:tabs>
          <w:tab w:val="left" w:pos="1492"/>
        </w:tabs>
        <w:kinsoku/>
        <w:wordWrap/>
        <w:overflowPunct/>
        <w:topLinePunct w:val="0"/>
        <w:autoSpaceDE/>
        <w:autoSpaceDN/>
        <w:bidi w:val="0"/>
        <w:adjustRightInd/>
        <w:spacing w:line="360" w:lineRule="auto"/>
        <w:ind w:leftChars="0" w:right="0" w:rightChars="0" w:firstLine="480" w:firstLineChars="200"/>
        <w:jc w:val="both"/>
        <w:textAlignment w:val="auto"/>
        <w:rPr>
          <w:rFonts w:ascii="Times New Roman" w:hAnsi="Times New Roman"/>
          <w:caps w:val="0"/>
          <w:sz w:val="24"/>
          <w:szCs w:val="24"/>
          <w:highlight w:val="none"/>
          <w:u w:val="single" w:color="auto"/>
        </w:rPr>
      </w:pPr>
      <w:r>
        <w:rPr>
          <w:rFonts w:hint="eastAsia" w:ascii="Times New Roman" w:hAnsi="Times New Roman"/>
          <w:caps w:val="0"/>
          <w:sz w:val="24"/>
          <w:szCs w:val="24"/>
          <w:highlight w:val="none"/>
          <w:u w:val="single" w:color="auto"/>
          <w:lang w:eastAsia="zh-CN"/>
        </w:rPr>
        <w:t>（</w:t>
      </w:r>
      <w:r>
        <w:rPr>
          <w:rFonts w:hint="eastAsia" w:ascii="Times New Roman" w:hAnsi="Times New Roman"/>
          <w:caps w:val="0"/>
          <w:sz w:val="24"/>
          <w:szCs w:val="24"/>
          <w:highlight w:val="none"/>
          <w:u w:val="single" w:color="auto"/>
          <w:lang w:val="en-US" w:eastAsia="zh-CN"/>
        </w:rPr>
        <w:t>2</w:t>
      </w:r>
      <w:r>
        <w:rPr>
          <w:rFonts w:hint="eastAsia" w:ascii="Times New Roman" w:hAnsi="Times New Roman"/>
          <w:caps w:val="0"/>
          <w:sz w:val="24"/>
          <w:szCs w:val="24"/>
          <w:highlight w:val="none"/>
          <w:u w:val="single" w:color="auto"/>
          <w:lang w:eastAsia="zh-CN"/>
        </w:rPr>
        <w:t>）</w:t>
      </w:r>
      <w:r>
        <w:rPr>
          <w:rFonts w:ascii="Times New Roman" w:hAnsi="Times New Roman"/>
          <w:caps w:val="0"/>
          <w:sz w:val="24"/>
          <w:szCs w:val="24"/>
          <w:highlight w:val="none"/>
          <w:u w:val="single" w:color="auto"/>
        </w:rPr>
        <w:t>厂区内地面全部采取防渗防腐措施。</w:t>
      </w:r>
    </w:p>
    <w:p>
      <w:pPr>
        <w:pStyle w:val="22"/>
        <w:keepNext w:val="0"/>
        <w:keepLines w:val="0"/>
        <w:pageBreakBefore w:val="0"/>
        <w:numPr>
          <w:ilvl w:val="0"/>
          <w:numId w:val="0"/>
        </w:numPr>
        <w:tabs>
          <w:tab w:val="left" w:pos="1494"/>
        </w:tabs>
        <w:kinsoku/>
        <w:wordWrap/>
        <w:overflowPunct/>
        <w:topLinePunct w:val="0"/>
        <w:autoSpaceDE/>
        <w:autoSpaceDN/>
        <w:bidi w:val="0"/>
        <w:adjustRightInd/>
        <w:spacing w:line="360" w:lineRule="auto"/>
        <w:ind w:leftChars="0" w:right="0" w:rightChars="0" w:firstLine="476" w:firstLineChars="200"/>
        <w:jc w:val="both"/>
        <w:textAlignment w:val="auto"/>
        <w:rPr>
          <w:rFonts w:ascii="Times New Roman" w:hAnsi="Times New Roman"/>
          <w:caps w:val="0"/>
          <w:spacing w:val="-7"/>
          <w:sz w:val="24"/>
          <w:szCs w:val="24"/>
          <w:highlight w:val="none"/>
          <w:u w:val="single" w:color="auto"/>
        </w:rPr>
      </w:pPr>
      <w:r>
        <w:rPr>
          <w:rFonts w:hint="eastAsia" w:ascii="Times New Roman" w:hAnsi="Times New Roman"/>
          <w:caps w:val="0"/>
          <w:spacing w:val="-1"/>
          <w:sz w:val="24"/>
          <w:szCs w:val="24"/>
          <w:highlight w:val="none"/>
          <w:u w:val="single" w:color="auto"/>
          <w:lang w:eastAsia="zh-CN"/>
        </w:rPr>
        <w:t>（</w:t>
      </w:r>
      <w:r>
        <w:rPr>
          <w:rFonts w:hint="eastAsia" w:ascii="Times New Roman" w:hAnsi="Times New Roman"/>
          <w:caps w:val="0"/>
          <w:spacing w:val="-1"/>
          <w:sz w:val="24"/>
          <w:szCs w:val="24"/>
          <w:highlight w:val="none"/>
          <w:u w:val="single" w:color="auto"/>
          <w:lang w:val="en-US" w:eastAsia="zh-CN"/>
        </w:rPr>
        <w:t>3</w:t>
      </w:r>
      <w:r>
        <w:rPr>
          <w:rFonts w:hint="eastAsia" w:ascii="Times New Roman" w:hAnsi="Times New Roman"/>
          <w:caps w:val="0"/>
          <w:spacing w:val="-1"/>
          <w:sz w:val="24"/>
          <w:szCs w:val="24"/>
          <w:highlight w:val="none"/>
          <w:u w:val="single" w:color="auto"/>
          <w:lang w:eastAsia="zh-CN"/>
        </w:rPr>
        <w:t>）</w:t>
      </w:r>
      <w:r>
        <w:rPr>
          <w:rFonts w:ascii="Times New Roman" w:hAnsi="Times New Roman"/>
          <w:caps w:val="0"/>
          <w:spacing w:val="-1"/>
          <w:sz w:val="24"/>
          <w:szCs w:val="24"/>
          <w:highlight w:val="none"/>
          <w:u w:val="single" w:color="auto"/>
        </w:rPr>
        <w:t>项目防腐、防渗工程的施工，应聘请具有相关资质的单位，根据实际情况</w:t>
      </w:r>
      <w:r>
        <w:rPr>
          <w:rFonts w:ascii="Times New Roman" w:hAnsi="Times New Roman" w:eastAsia="宋体" w:cs="Times New Roman"/>
          <w:caps w:val="0"/>
          <w:kern w:val="0"/>
          <w:sz w:val="24"/>
          <w:szCs w:val="24"/>
          <w:highlight w:val="none"/>
          <w:u w:val="single" w:color="auto"/>
          <w:lang w:val="en-US" w:eastAsia="zh-CN" w:bidi="ar-SA"/>
        </w:rPr>
        <w:t>对场区其他需</w:t>
      </w:r>
      <w:r>
        <w:rPr>
          <w:rFonts w:ascii="Times New Roman" w:hAnsi="Times New Roman"/>
          <w:caps w:val="0"/>
          <w:spacing w:val="-7"/>
          <w:sz w:val="24"/>
          <w:szCs w:val="24"/>
          <w:highlight w:val="none"/>
          <w:u w:val="single" w:color="auto"/>
        </w:rPr>
        <w:t>要进行防腐、防渗的地方详细设计，选用适合的防腐材料，做好厂区的防腐工作。</w:t>
      </w:r>
    </w:p>
    <w:p>
      <w:pPr>
        <w:pStyle w:val="4"/>
        <w:keepNext w:val="0"/>
        <w:keepLines w:val="0"/>
        <w:pageBreakBefore w:val="0"/>
        <w:numPr>
          <w:ilvl w:val="0"/>
          <w:numId w:val="0"/>
        </w:numPr>
        <w:tabs>
          <w:tab w:val="left" w:pos="1252"/>
        </w:tabs>
        <w:kinsoku/>
        <w:wordWrap/>
        <w:overflowPunct/>
        <w:topLinePunct w:val="0"/>
        <w:autoSpaceDE/>
        <w:autoSpaceDN/>
        <w:bidi w:val="0"/>
        <w:adjustRightInd/>
        <w:spacing w:line="360" w:lineRule="auto"/>
        <w:ind w:leftChars="0" w:right="0" w:rightChars="0" w:firstLine="482" w:firstLineChars="200"/>
        <w:jc w:val="both"/>
        <w:textAlignment w:val="auto"/>
        <w:rPr>
          <w:rFonts w:ascii="Times New Roman" w:hAnsi="Times New Roman"/>
          <w:caps w:val="0"/>
          <w:sz w:val="24"/>
          <w:szCs w:val="24"/>
          <w:highlight w:val="none"/>
          <w:u w:val="none" w:color="auto"/>
        </w:rPr>
      </w:pPr>
      <w:r>
        <w:rPr>
          <w:rFonts w:hint="eastAsia" w:ascii="Times New Roman" w:hAnsi="Times New Roman"/>
          <w:caps w:val="0"/>
          <w:sz w:val="24"/>
          <w:szCs w:val="24"/>
          <w:highlight w:val="none"/>
          <w:u w:val="none" w:color="auto"/>
          <w:lang w:val="en-US" w:eastAsia="zh-CN"/>
        </w:rPr>
        <w:t>（8）</w:t>
      </w:r>
      <w:r>
        <w:rPr>
          <w:rFonts w:hint="eastAsia" w:ascii="Times New Roman" w:hAnsi="Times New Roman"/>
          <w:caps w:val="0"/>
          <w:sz w:val="24"/>
          <w:szCs w:val="24"/>
          <w:highlight w:val="none"/>
          <w:u w:val="none" w:color="auto"/>
        </w:rPr>
        <w:t>事故水环境风险防范措施</w:t>
      </w:r>
    </w:p>
    <w:p>
      <w:pPr>
        <w:bidi w:val="0"/>
        <w:rPr>
          <w:rFonts w:hint="default" w:ascii="Times New Roman" w:hAnsi="Times New Roman" w:eastAsia="宋体"/>
          <w:color w:val="000000" w:themeColor="text1"/>
          <w:sz w:val="24"/>
          <w:highlight w:val="none"/>
          <w:u w:val="single"/>
          <w:lang w:val="en-US"/>
          <w14:textFill>
            <w14:solidFill>
              <w14:schemeClr w14:val="tx1"/>
            </w14:solidFill>
          </w14:textFill>
        </w:rPr>
      </w:pPr>
      <w:r>
        <w:rPr>
          <w:rFonts w:hint="eastAsia" w:ascii="Times New Roman" w:hAnsi="Times New Roman" w:eastAsia="宋体"/>
          <w:color w:val="000000" w:themeColor="text1"/>
          <w:sz w:val="24"/>
          <w:highlight w:val="none"/>
          <w:u w:val="single"/>
          <w:lang w:val="en-US" w:eastAsia="zh-CN"/>
          <w14:textFill>
            <w14:solidFill>
              <w14:schemeClr w14:val="tx1"/>
            </w14:solidFill>
          </w14:textFill>
        </w:rPr>
        <w:t>（</w:t>
      </w:r>
      <w:r>
        <w:rPr>
          <w:rFonts w:hint="default" w:ascii="Times New Roman" w:hAnsi="Times New Roman" w:eastAsia="宋体"/>
          <w:color w:val="000000" w:themeColor="text1"/>
          <w:sz w:val="24"/>
          <w:highlight w:val="none"/>
          <w:u w:val="single"/>
          <w:lang w:val="en-US" w:eastAsia="zh-CN"/>
          <w14:textFill>
            <w14:solidFill>
              <w14:schemeClr w14:val="tx1"/>
            </w14:solidFill>
          </w14:textFill>
        </w:rPr>
        <w:t>1</w:t>
      </w:r>
      <w:r>
        <w:rPr>
          <w:rFonts w:hint="eastAsia" w:ascii="Times New Roman" w:hAnsi="Times New Roman" w:eastAsia="宋体"/>
          <w:color w:val="000000" w:themeColor="text1"/>
          <w:sz w:val="24"/>
          <w:highlight w:val="none"/>
          <w:u w:val="single"/>
          <w:lang w:val="en-US" w:eastAsia="zh-CN"/>
          <w14:textFill>
            <w14:solidFill>
              <w14:schemeClr w14:val="tx1"/>
            </w14:solidFill>
          </w14:textFill>
        </w:rPr>
        <w:t>）废水处理系统事故风险防范</w:t>
      </w:r>
    </w:p>
    <w:p>
      <w:pPr>
        <w:bidi w:val="0"/>
        <w:rPr>
          <w:rFonts w:hint="default" w:ascii="Times New Roman" w:hAnsi="Times New Roman" w:eastAsia="宋体"/>
          <w:color w:val="000000" w:themeColor="text1"/>
          <w:sz w:val="24"/>
          <w:highlight w:val="none"/>
          <w:u w:val="single"/>
          <w:lang w:val="en-US"/>
          <w14:textFill>
            <w14:solidFill>
              <w14:schemeClr w14:val="tx1"/>
            </w14:solidFill>
          </w14:textFill>
        </w:rPr>
      </w:pPr>
      <w:r>
        <w:rPr>
          <w:rFonts w:hint="eastAsia" w:ascii="Times New Roman" w:hAnsi="Times New Roman" w:eastAsia="宋体"/>
          <w:color w:val="000000" w:themeColor="text1"/>
          <w:sz w:val="24"/>
          <w:highlight w:val="none"/>
          <w:u w:val="single"/>
          <w:lang w:val="en-US" w:eastAsia="zh-CN"/>
          <w14:textFill>
            <w14:solidFill>
              <w14:schemeClr w14:val="tx1"/>
            </w14:solidFill>
          </w14:textFill>
        </w:rPr>
        <w:t>本项目无生产废水生产废水，当项目危险物质如铅蓄电池电解液发生泄露或发生火灾爆炸事故时，可借助厂区的应急事故池暂存废水。</w:t>
      </w:r>
    </w:p>
    <w:p>
      <w:pPr>
        <w:bidi w:val="0"/>
        <w:rPr>
          <w:rFonts w:ascii="Times New Roman" w:hAnsi="Times New Roman" w:eastAsia="宋体"/>
          <w:color w:val="000000" w:themeColor="text1"/>
          <w:sz w:val="24"/>
          <w:highlight w:val="none"/>
          <w:u w:val="single"/>
          <w14:textFill>
            <w14:solidFill>
              <w14:schemeClr w14:val="tx1"/>
            </w14:solidFill>
          </w14:textFill>
        </w:rPr>
      </w:pPr>
      <w:r>
        <w:rPr>
          <w:rFonts w:ascii="Times New Roman" w:hAnsi="Times New Roman" w:eastAsia="宋体"/>
          <w:color w:val="000000" w:themeColor="text1"/>
          <w:sz w:val="24"/>
          <w:highlight w:val="none"/>
          <w:u w:val="single"/>
          <w14:textFill>
            <w14:solidFill>
              <w14:schemeClr w14:val="tx1"/>
            </w14:solidFill>
          </w14:textFill>
        </w:rPr>
        <w:t>事故水池的设置考虑项目物料的泄露量、厂内火灾爆炸消防用水量、大气降水必须收集进水事故水池废水量以及事故发生时必须进入事故水池的生产废水量等5个方面，其具体计算方法为：</w:t>
      </w:r>
    </w:p>
    <w:p>
      <w:pPr>
        <w:bidi w:val="0"/>
        <w:jc w:val="center"/>
        <w:rPr>
          <w:rFonts w:ascii="Times New Roman" w:hAnsi="Times New Roman" w:eastAsia="宋体" w:cs="Times New Roman"/>
          <w:color w:val="000000" w:themeColor="text1"/>
          <w:sz w:val="24"/>
          <w:szCs w:val="24"/>
          <w:highlight w:val="none"/>
          <w:u w:val="single"/>
          <w14:textFill>
            <w14:solidFill>
              <w14:schemeClr w14:val="tx1"/>
            </w14:solidFill>
          </w14:textFill>
        </w:rPr>
      </w:pPr>
      <w:r>
        <w:rPr>
          <w:rFonts w:ascii="Times New Roman" w:hAnsi="Times New Roman" w:eastAsia="宋体" w:cs="Times New Roman"/>
          <w:color w:val="000000" w:themeColor="text1"/>
          <w:sz w:val="24"/>
          <w:szCs w:val="24"/>
          <w:highlight w:val="none"/>
          <w:u w:val="single"/>
          <w14:textFill>
            <w14:solidFill>
              <w14:schemeClr w14:val="tx1"/>
            </w14:solidFill>
          </w14:textFill>
        </w:rPr>
        <w:t>V</w:t>
      </w:r>
      <w:r>
        <w:rPr>
          <w:rFonts w:ascii="Times New Roman" w:hAnsi="Times New Roman" w:eastAsia="宋体" w:cs="Times New Roman"/>
          <w:color w:val="000000" w:themeColor="text1"/>
          <w:sz w:val="24"/>
          <w:szCs w:val="24"/>
          <w:highlight w:val="none"/>
          <w:u w:val="single"/>
          <w:vertAlign w:val="subscript"/>
          <w14:textFill>
            <w14:solidFill>
              <w14:schemeClr w14:val="tx1"/>
            </w14:solidFill>
          </w14:textFill>
        </w:rPr>
        <w:t>总</w:t>
      </w:r>
      <w:r>
        <w:rPr>
          <w:rFonts w:ascii="Times New Roman" w:hAnsi="Times New Roman" w:eastAsia="宋体" w:cs="Times New Roman"/>
          <w:color w:val="000000" w:themeColor="text1"/>
          <w:sz w:val="24"/>
          <w:szCs w:val="24"/>
          <w:highlight w:val="none"/>
          <w:u w:val="single"/>
          <w14:textFill>
            <w14:solidFill>
              <w14:schemeClr w14:val="tx1"/>
            </w14:solidFill>
          </w14:textFill>
        </w:rPr>
        <w:t>=（V</w:t>
      </w:r>
      <w:r>
        <w:rPr>
          <w:rFonts w:ascii="Times New Roman" w:hAnsi="Times New Roman" w:eastAsia="宋体" w:cs="Times New Roman"/>
          <w:color w:val="000000" w:themeColor="text1"/>
          <w:sz w:val="24"/>
          <w:szCs w:val="24"/>
          <w:highlight w:val="none"/>
          <w:u w:val="single"/>
          <w:vertAlign w:val="subscript"/>
          <w14:textFill>
            <w14:solidFill>
              <w14:schemeClr w14:val="tx1"/>
            </w14:solidFill>
          </w14:textFill>
        </w:rPr>
        <w:t>1</w:t>
      </w:r>
      <w:r>
        <w:rPr>
          <w:rFonts w:ascii="Times New Roman" w:hAnsi="Times New Roman" w:eastAsia="宋体" w:cs="Times New Roman"/>
          <w:color w:val="000000" w:themeColor="text1"/>
          <w:sz w:val="24"/>
          <w:szCs w:val="24"/>
          <w:highlight w:val="none"/>
          <w:u w:val="single"/>
          <w14:textFill>
            <w14:solidFill>
              <w14:schemeClr w14:val="tx1"/>
            </w14:solidFill>
          </w14:textFill>
        </w:rPr>
        <w:t>+V</w:t>
      </w:r>
      <w:r>
        <w:rPr>
          <w:rFonts w:ascii="Times New Roman" w:hAnsi="Times New Roman" w:eastAsia="宋体" w:cs="Times New Roman"/>
          <w:color w:val="000000" w:themeColor="text1"/>
          <w:sz w:val="24"/>
          <w:szCs w:val="24"/>
          <w:highlight w:val="none"/>
          <w:u w:val="single"/>
          <w:vertAlign w:val="subscript"/>
          <w14:textFill>
            <w14:solidFill>
              <w14:schemeClr w14:val="tx1"/>
            </w14:solidFill>
          </w14:textFill>
        </w:rPr>
        <w:t>2</w:t>
      </w:r>
      <w:r>
        <w:rPr>
          <w:rFonts w:ascii="Times New Roman" w:hAnsi="Times New Roman" w:eastAsia="宋体" w:cs="Times New Roman"/>
          <w:color w:val="000000" w:themeColor="text1"/>
          <w:sz w:val="24"/>
          <w:szCs w:val="24"/>
          <w:highlight w:val="none"/>
          <w:u w:val="single"/>
          <w14:textFill>
            <w14:solidFill>
              <w14:schemeClr w14:val="tx1"/>
            </w14:solidFill>
          </w14:textFill>
        </w:rPr>
        <w:t>-V</w:t>
      </w:r>
      <w:r>
        <w:rPr>
          <w:rFonts w:ascii="Times New Roman" w:hAnsi="Times New Roman" w:eastAsia="宋体" w:cs="Times New Roman"/>
          <w:color w:val="000000" w:themeColor="text1"/>
          <w:sz w:val="24"/>
          <w:szCs w:val="24"/>
          <w:highlight w:val="none"/>
          <w:u w:val="single"/>
          <w:vertAlign w:val="subscript"/>
          <w14:textFill>
            <w14:solidFill>
              <w14:schemeClr w14:val="tx1"/>
            </w14:solidFill>
          </w14:textFill>
        </w:rPr>
        <w:t>3</w:t>
      </w:r>
      <w:r>
        <w:rPr>
          <w:rFonts w:ascii="Times New Roman" w:hAnsi="Times New Roman" w:eastAsia="宋体" w:cs="Times New Roman"/>
          <w:color w:val="000000" w:themeColor="text1"/>
          <w:sz w:val="24"/>
          <w:szCs w:val="24"/>
          <w:highlight w:val="none"/>
          <w:u w:val="single"/>
          <w14:textFill>
            <w14:solidFill>
              <w14:schemeClr w14:val="tx1"/>
            </w14:solidFill>
          </w14:textFill>
        </w:rPr>
        <w:t>）+V</w:t>
      </w:r>
      <w:r>
        <w:rPr>
          <w:rFonts w:ascii="Times New Roman" w:hAnsi="Times New Roman" w:eastAsia="宋体" w:cs="Times New Roman"/>
          <w:color w:val="000000" w:themeColor="text1"/>
          <w:sz w:val="24"/>
          <w:szCs w:val="24"/>
          <w:highlight w:val="none"/>
          <w:u w:val="single"/>
          <w:vertAlign w:val="subscript"/>
          <w14:textFill>
            <w14:solidFill>
              <w14:schemeClr w14:val="tx1"/>
            </w14:solidFill>
          </w14:textFill>
        </w:rPr>
        <w:t>4</w:t>
      </w:r>
      <w:r>
        <w:rPr>
          <w:rFonts w:ascii="Times New Roman" w:hAnsi="Times New Roman" w:eastAsia="宋体" w:cs="Times New Roman"/>
          <w:color w:val="000000" w:themeColor="text1"/>
          <w:sz w:val="24"/>
          <w:szCs w:val="24"/>
          <w:highlight w:val="none"/>
          <w:u w:val="single"/>
          <w14:textFill>
            <w14:solidFill>
              <w14:schemeClr w14:val="tx1"/>
            </w14:solidFill>
          </w14:textFill>
        </w:rPr>
        <w:t>+V</w:t>
      </w:r>
      <w:r>
        <w:rPr>
          <w:rFonts w:ascii="Times New Roman" w:hAnsi="Times New Roman" w:eastAsia="宋体" w:cs="Times New Roman"/>
          <w:color w:val="000000" w:themeColor="text1"/>
          <w:sz w:val="24"/>
          <w:szCs w:val="24"/>
          <w:highlight w:val="none"/>
          <w:u w:val="single"/>
          <w:vertAlign w:val="subscript"/>
          <w14:textFill>
            <w14:solidFill>
              <w14:schemeClr w14:val="tx1"/>
            </w14:solidFill>
          </w14:textFill>
        </w:rPr>
        <w:t>5</w:t>
      </w:r>
    </w:p>
    <w:p>
      <w:pPr>
        <w:bidi w:val="0"/>
        <w:rPr>
          <w:rFonts w:ascii="Times New Roman" w:hAnsi="Times New Roman" w:eastAsia="宋体"/>
          <w:color w:val="000000" w:themeColor="text1"/>
          <w:sz w:val="24"/>
          <w:highlight w:val="none"/>
          <w:u w:val="single"/>
          <w14:textFill>
            <w14:solidFill>
              <w14:schemeClr w14:val="tx1"/>
            </w14:solidFill>
          </w14:textFill>
        </w:rPr>
      </w:pPr>
      <w:r>
        <w:rPr>
          <w:rFonts w:ascii="Times New Roman" w:hAnsi="Times New Roman" w:eastAsia="宋体"/>
          <w:color w:val="000000" w:themeColor="text1"/>
          <w:sz w:val="24"/>
          <w:highlight w:val="none"/>
          <w:u w:val="single"/>
          <w14:textFill>
            <w14:solidFill>
              <w14:schemeClr w14:val="tx1"/>
            </w14:solidFill>
          </w14:textFill>
        </w:rPr>
        <w:t>式中：V总—设计事故水池总容积，m</w:t>
      </w:r>
      <w:r>
        <w:rPr>
          <w:rFonts w:ascii="Times New Roman" w:hAnsi="Times New Roman" w:eastAsia="宋体"/>
          <w:color w:val="000000" w:themeColor="text1"/>
          <w:sz w:val="24"/>
          <w:highlight w:val="none"/>
          <w:u w:val="single"/>
          <w:vertAlign w:val="superscript"/>
          <w14:textFill>
            <w14:solidFill>
              <w14:schemeClr w14:val="tx1"/>
            </w14:solidFill>
          </w14:textFill>
        </w:rPr>
        <w:t>3</w:t>
      </w:r>
      <w:r>
        <w:rPr>
          <w:rFonts w:ascii="Times New Roman" w:hAnsi="Times New Roman" w:eastAsia="宋体"/>
          <w:color w:val="000000" w:themeColor="text1"/>
          <w:sz w:val="24"/>
          <w:highlight w:val="none"/>
          <w:u w:val="single"/>
          <w14:textFill>
            <w14:solidFill>
              <w14:schemeClr w14:val="tx1"/>
            </w14:solidFill>
          </w14:textFill>
        </w:rPr>
        <w:t>；</w:t>
      </w:r>
    </w:p>
    <w:p>
      <w:pPr>
        <w:bidi w:val="0"/>
        <w:rPr>
          <w:rFonts w:ascii="Times New Roman" w:hAnsi="Times New Roman" w:eastAsia="宋体"/>
          <w:color w:val="000000" w:themeColor="text1"/>
          <w:sz w:val="24"/>
          <w:highlight w:val="none"/>
          <w:u w:val="single"/>
          <w14:textFill>
            <w14:solidFill>
              <w14:schemeClr w14:val="tx1"/>
            </w14:solidFill>
          </w14:textFill>
        </w:rPr>
      </w:pPr>
      <w:r>
        <w:rPr>
          <w:rFonts w:ascii="Times New Roman" w:hAnsi="Times New Roman" w:eastAsia="宋体"/>
          <w:color w:val="000000" w:themeColor="text1"/>
          <w:sz w:val="24"/>
          <w:highlight w:val="none"/>
          <w:u w:val="single"/>
          <w14:textFill>
            <w14:solidFill>
              <w14:schemeClr w14:val="tx1"/>
            </w14:solidFill>
          </w14:textFill>
        </w:rPr>
        <w:t>V</w:t>
      </w:r>
      <w:r>
        <w:rPr>
          <w:rFonts w:ascii="Times New Roman" w:hAnsi="Times New Roman" w:eastAsia="宋体"/>
          <w:color w:val="000000" w:themeColor="text1"/>
          <w:sz w:val="24"/>
          <w:highlight w:val="none"/>
          <w:u w:val="single"/>
          <w:vertAlign w:val="subscript"/>
          <w14:textFill>
            <w14:solidFill>
              <w14:schemeClr w14:val="tx1"/>
            </w14:solidFill>
          </w14:textFill>
        </w:rPr>
        <w:t>1</w:t>
      </w:r>
      <w:r>
        <w:rPr>
          <w:rFonts w:ascii="Times New Roman" w:hAnsi="Times New Roman" w:eastAsia="宋体"/>
          <w:color w:val="000000" w:themeColor="text1"/>
          <w:sz w:val="24"/>
          <w:highlight w:val="none"/>
          <w:u w:val="single"/>
          <w14:textFill>
            <w14:solidFill>
              <w14:schemeClr w14:val="tx1"/>
            </w14:solidFill>
          </w14:textFill>
        </w:rPr>
        <w:t>—收集系统范围内发生事故的一套装置的物料量(储存相同物料的设备按一个最大设备计，装置物料量按存留最大物料量的一台反应器或中间储罐计)，m</w:t>
      </w:r>
      <w:r>
        <w:rPr>
          <w:rFonts w:ascii="Times New Roman" w:hAnsi="Times New Roman" w:eastAsia="宋体"/>
          <w:color w:val="000000" w:themeColor="text1"/>
          <w:sz w:val="24"/>
          <w:highlight w:val="none"/>
          <w:u w:val="single"/>
          <w:vertAlign w:val="superscript"/>
          <w14:textFill>
            <w14:solidFill>
              <w14:schemeClr w14:val="tx1"/>
            </w14:solidFill>
          </w14:textFill>
        </w:rPr>
        <w:t>3</w:t>
      </w:r>
      <w:r>
        <w:rPr>
          <w:rFonts w:ascii="Times New Roman" w:hAnsi="Times New Roman" w:eastAsia="宋体"/>
          <w:color w:val="000000" w:themeColor="text1"/>
          <w:sz w:val="24"/>
          <w:highlight w:val="none"/>
          <w:u w:val="single"/>
          <w14:textFill>
            <w14:solidFill>
              <w14:schemeClr w14:val="tx1"/>
            </w14:solidFill>
          </w14:textFill>
        </w:rPr>
        <w:t>；</w:t>
      </w:r>
    </w:p>
    <w:p>
      <w:pPr>
        <w:bidi w:val="0"/>
        <w:rPr>
          <w:rFonts w:ascii="Times New Roman" w:hAnsi="Times New Roman" w:eastAsia="宋体"/>
          <w:color w:val="000000" w:themeColor="text1"/>
          <w:sz w:val="24"/>
          <w:highlight w:val="none"/>
          <w:u w:val="single"/>
          <w14:textFill>
            <w14:solidFill>
              <w14:schemeClr w14:val="tx1"/>
            </w14:solidFill>
          </w14:textFill>
        </w:rPr>
      </w:pPr>
      <w:r>
        <w:rPr>
          <w:rFonts w:ascii="Times New Roman" w:hAnsi="Times New Roman" w:eastAsia="宋体"/>
          <w:color w:val="000000" w:themeColor="text1"/>
          <w:sz w:val="24"/>
          <w:highlight w:val="none"/>
          <w:u w:val="single"/>
          <w14:textFill>
            <w14:solidFill>
              <w14:schemeClr w14:val="tx1"/>
            </w14:solidFill>
          </w14:textFill>
        </w:rPr>
        <w:t>V</w:t>
      </w:r>
      <w:r>
        <w:rPr>
          <w:rFonts w:ascii="Times New Roman" w:hAnsi="Times New Roman" w:eastAsia="宋体"/>
          <w:color w:val="000000" w:themeColor="text1"/>
          <w:sz w:val="24"/>
          <w:highlight w:val="none"/>
          <w:u w:val="single"/>
          <w:vertAlign w:val="subscript"/>
          <w14:textFill>
            <w14:solidFill>
              <w14:schemeClr w14:val="tx1"/>
            </w14:solidFill>
          </w14:textFill>
        </w:rPr>
        <w:t>2</w:t>
      </w:r>
      <w:r>
        <w:rPr>
          <w:rFonts w:ascii="Times New Roman" w:hAnsi="Times New Roman" w:eastAsia="宋体"/>
          <w:color w:val="000000" w:themeColor="text1"/>
          <w:sz w:val="24"/>
          <w:highlight w:val="none"/>
          <w:u w:val="single"/>
          <w14:textFill>
            <w14:solidFill>
              <w14:schemeClr w14:val="tx1"/>
            </w14:solidFill>
          </w14:textFill>
        </w:rPr>
        <w:t>—发生事故的设备或装置消防水量，m</w:t>
      </w:r>
      <w:r>
        <w:rPr>
          <w:rFonts w:ascii="Times New Roman" w:hAnsi="Times New Roman" w:eastAsia="宋体"/>
          <w:color w:val="000000" w:themeColor="text1"/>
          <w:sz w:val="24"/>
          <w:highlight w:val="none"/>
          <w:u w:val="single"/>
          <w:vertAlign w:val="superscript"/>
          <w14:textFill>
            <w14:solidFill>
              <w14:schemeClr w14:val="tx1"/>
            </w14:solidFill>
          </w14:textFill>
        </w:rPr>
        <w:t>3</w:t>
      </w:r>
      <w:r>
        <w:rPr>
          <w:rFonts w:ascii="Times New Roman" w:hAnsi="Times New Roman" w:eastAsia="宋体"/>
          <w:color w:val="000000" w:themeColor="text1"/>
          <w:sz w:val="24"/>
          <w:highlight w:val="none"/>
          <w:u w:val="single"/>
          <w14:textFill>
            <w14:solidFill>
              <w14:schemeClr w14:val="tx1"/>
            </w14:solidFill>
          </w14:textFill>
        </w:rPr>
        <w:t>；</w:t>
      </w:r>
    </w:p>
    <w:p>
      <w:pPr>
        <w:bidi w:val="0"/>
        <w:rPr>
          <w:rFonts w:ascii="Times New Roman" w:hAnsi="Times New Roman" w:eastAsia="宋体"/>
          <w:color w:val="000000" w:themeColor="text1"/>
          <w:sz w:val="24"/>
          <w:highlight w:val="none"/>
          <w:u w:val="single"/>
          <w14:textFill>
            <w14:solidFill>
              <w14:schemeClr w14:val="tx1"/>
            </w14:solidFill>
          </w14:textFill>
        </w:rPr>
      </w:pPr>
      <w:r>
        <w:rPr>
          <w:rFonts w:ascii="Times New Roman" w:hAnsi="Times New Roman" w:eastAsia="宋体"/>
          <w:color w:val="000000" w:themeColor="text1"/>
          <w:sz w:val="24"/>
          <w:highlight w:val="none"/>
          <w:u w:val="single"/>
          <w14:textFill>
            <w14:solidFill>
              <w14:schemeClr w14:val="tx1"/>
            </w14:solidFill>
          </w14:textFill>
        </w:rPr>
        <w:t>V</w:t>
      </w:r>
      <w:r>
        <w:rPr>
          <w:rFonts w:ascii="Times New Roman" w:hAnsi="Times New Roman" w:eastAsia="宋体"/>
          <w:color w:val="000000" w:themeColor="text1"/>
          <w:sz w:val="24"/>
          <w:highlight w:val="none"/>
          <w:u w:val="single"/>
          <w:vertAlign w:val="subscript"/>
          <w14:textFill>
            <w14:solidFill>
              <w14:schemeClr w14:val="tx1"/>
            </w14:solidFill>
          </w14:textFill>
        </w:rPr>
        <w:t>3</w:t>
      </w:r>
      <w:r>
        <w:rPr>
          <w:rFonts w:ascii="Times New Roman" w:hAnsi="Times New Roman" w:eastAsia="宋体"/>
          <w:color w:val="000000" w:themeColor="text1"/>
          <w:sz w:val="24"/>
          <w:highlight w:val="none"/>
          <w:u w:val="single"/>
          <w14:textFill>
            <w14:solidFill>
              <w14:schemeClr w14:val="tx1"/>
            </w14:solidFill>
          </w14:textFill>
        </w:rPr>
        <w:t>—发生事故时可以转输到其它储存或处理设施的物料量</w:t>
      </w:r>
      <w:r>
        <w:rPr>
          <w:rFonts w:hint="eastAsia" w:ascii="Times New Roman" w:hAnsi="Times New Roman" w:eastAsia="宋体"/>
          <w:color w:val="000000" w:themeColor="text1"/>
          <w:sz w:val="24"/>
          <w:highlight w:val="none"/>
          <w:u w:val="single"/>
          <w:lang w:eastAsia="zh-CN"/>
          <w14:textFill>
            <w14:solidFill>
              <w14:schemeClr w14:val="tx1"/>
            </w14:solidFill>
          </w14:textFill>
        </w:rPr>
        <w:t>，</w:t>
      </w:r>
      <w:r>
        <w:rPr>
          <w:rFonts w:ascii="Times New Roman" w:hAnsi="Times New Roman" w:eastAsia="宋体"/>
          <w:color w:val="000000" w:themeColor="text1"/>
          <w:sz w:val="24"/>
          <w:highlight w:val="none"/>
          <w:u w:val="single"/>
          <w14:textFill>
            <w14:solidFill>
              <w14:schemeClr w14:val="tx1"/>
            </w14:solidFill>
          </w14:textFill>
        </w:rPr>
        <w:t>m</w:t>
      </w:r>
      <w:r>
        <w:rPr>
          <w:rFonts w:ascii="Times New Roman" w:hAnsi="Times New Roman" w:eastAsia="宋体"/>
          <w:color w:val="000000" w:themeColor="text1"/>
          <w:sz w:val="24"/>
          <w:highlight w:val="none"/>
          <w:u w:val="single"/>
          <w:vertAlign w:val="superscript"/>
          <w14:textFill>
            <w14:solidFill>
              <w14:schemeClr w14:val="tx1"/>
            </w14:solidFill>
          </w14:textFill>
        </w:rPr>
        <w:t>3</w:t>
      </w:r>
      <w:r>
        <w:rPr>
          <w:rFonts w:ascii="Times New Roman" w:hAnsi="Times New Roman" w:eastAsia="宋体"/>
          <w:color w:val="000000" w:themeColor="text1"/>
          <w:sz w:val="24"/>
          <w:highlight w:val="none"/>
          <w:u w:val="single"/>
          <w14:textFill>
            <w14:solidFill>
              <w14:schemeClr w14:val="tx1"/>
            </w14:solidFill>
          </w14:textFill>
        </w:rPr>
        <w:t>；</w:t>
      </w:r>
    </w:p>
    <w:p>
      <w:pPr>
        <w:bidi w:val="0"/>
        <w:rPr>
          <w:rFonts w:ascii="Times New Roman" w:hAnsi="Times New Roman" w:eastAsia="宋体"/>
          <w:color w:val="000000" w:themeColor="text1"/>
          <w:sz w:val="24"/>
          <w:highlight w:val="none"/>
          <w:u w:val="single"/>
          <w14:textFill>
            <w14:solidFill>
              <w14:schemeClr w14:val="tx1"/>
            </w14:solidFill>
          </w14:textFill>
        </w:rPr>
      </w:pPr>
      <w:r>
        <w:rPr>
          <w:rFonts w:ascii="Times New Roman" w:hAnsi="Times New Roman" w:eastAsia="宋体"/>
          <w:color w:val="000000" w:themeColor="text1"/>
          <w:sz w:val="24"/>
          <w:highlight w:val="none"/>
          <w:u w:val="single"/>
          <w14:textFill>
            <w14:solidFill>
              <w14:schemeClr w14:val="tx1"/>
            </w14:solidFill>
          </w14:textFill>
        </w:rPr>
        <w:t>V</w:t>
      </w:r>
      <w:r>
        <w:rPr>
          <w:rFonts w:ascii="Times New Roman" w:hAnsi="Times New Roman" w:eastAsia="宋体"/>
          <w:color w:val="000000" w:themeColor="text1"/>
          <w:sz w:val="24"/>
          <w:highlight w:val="none"/>
          <w:u w:val="single"/>
          <w:vertAlign w:val="subscript"/>
          <w14:textFill>
            <w14:solidFill>
              <w14:schemeClr w14:val="tx1"/>
            </w14:solidFill>
          </w14:textFill>
        </w:rPr>
        <w:t>4</w:t>
      </w:r>
      <w:r>
        <w:rPr>
          <w:rFonts w:ascii="Times New Roman" w:hAnsi="Times New Roman" w:eastAsia="宋体"/>
          <w:color w:val="000000" w:themeColor="text1"/>
          <w:sz w:val="24"/>
          <w:highlight w:val="none"/>
          <w:u w:val="single"/>
          <w14:textFill>
            <w14:solidFill>
              <w14:schemeClr w14:val="tx1"/>
            </w14:solidFill>
          </w14:textFill>
        </w:rPr>
        <w:t>—发生事故时必须进入事故水池的生产废水量，m</w:t>
      </w:r>
      <w:r>
        <w:rPr>
          <w:rFonts w:ascii="Times New Roman" w:hAnsi="Times New Roman" w:eastAsia="宋体"/>
          <w:color w:val="000000" w:themeColor="text1"/>
          <w:sz w:val="24"/>
          <w:highlight w:val="none"/>
          <w:u w:val="single"/>
          <w:vertAlign w:val="superscript"/>
          <w14:textFill>
            <w14:solidFill>
              <w14:schemeClr w14:val="tx1"/>
            </w14:solidFill>
          </w14:textFill>
        </w:rPr>
        <w:t>3</w:t>
      </w:r>
      <w:r>
        <w:rPr>
          <w:rFonts w:ascii="Times New Roman" w:hAnsi="Times New Roman" w:eastAsia="宋体"/>
          <w:color w:val="000000" w:themeColor="text1"/>
          <w:sz w:val="24"/>
          <w:highlight w:val="none"/>
          <w:u w:val="single"/>
          <w14:textFill>
            <w14:solidFill>
              <w14:schemeClr w14:val="tx1"/>
            </w14:solidFill>
          </w14:textFill>
        </w:rPr>
        <w:t>；</w:t>
      </w:r>
    </w:p>
    <w:p>
      <w:pPr>
        <w:bidi w:val="0"/>
        <w:rPr>
          <w:rFonts w:ascii="Times New Roman" w:hAnsi="Times New Roman" w:eastAsia="宋体"/>
          <w:color w:val="000000" w:themeColor="text1"/>
          <w:sz w:val="24"/>
          <w:highlight w:val="none"/>
          <w:u w:val="single"/>
          <w14:textFill>
            <w14:solidFill>
              <w14:schemeClr w14:val="tx1"/>
            </w14:solidFill>
          </w14:textFill>
        </w:rPr>
      </w:pPr>
      <w:r>
        <w:rPr>
          <w:rFonts w:ascii="Times New Roman" w:hAnsi="Times New Roman" w:eastAsia="宋体"/>
          <w:color w:val="000000" w:themeColor="text1"/>
          <w:sz w:val="24"/>
          <w:highlight w:val="none"/>
          <w:u w:val="single"/>
          <w14:textFill>
            <w14:solidFill>
              <w14:schemeClr w14:val="tx1"/>
            </w14:solidFill>
          </w14:textFill>
        </w:rPr>
        <w:t>V</w:t>
      </w:r>
      <w:r>
        <w:rPr>
          <w:rFonts w:ascii="Times New Roman" w:hAnsi="Times New Roman" w:eastAsia="宋体"/>
          <w:color w:val="000000" w:themeColor="text1"/>
          <w:sz w:val="24"/>
          <w:highlight w:val="none"/>
          <w:u w:val="single"/>
          <w:vertAlign w:val="subscript"/>
          <w14:textFill>
            <w14:solidFill>
              <w14:schemeClr w14:val="tx1"/>
            </w14:solidFill>
          </w14:textFill>
        </w:rPr>
        <w:t>5</w:t>
      </w:r>
      <w:r>
        <w:rPr>
          <w:rFonts w:ascii="Times New Roman" w:hAnsi="Times New Roman" w:eastAsia="宋体"/>
          <w:color w:val="000000" w:themeColor="text1"/>
          <w:sz w:val="24"/>
          <w:highlight w:val="none"/>
          <w:u w:val="single"/>
          <w14:textFill>
            <w14:solidFill>
              <w14:schemeClr w14:val="tx1"/>
            </w14:solidFill>
          </w14:textFill>
        </w:rPr>
        <w:t>—发生事故时必须进入事故水池的大气降水量，m</w:t>
      </w:r>
      <w:r>
        <w:rPr>
          <w:rFonts w:ascii="Times New Roman" w:hAnsi="Times New Roman" w:eastAsia="宋体"/>
          <w:color w:val="000000" w:themeColor="text1"/>
          <w:sz w:val="24"/>
          <w:highlight w:val="none"/>
          <w:u w:val="single"/>
          <w:vertAlign w:val="superscript"/>
          <w14:textFill>
            <w14:solidFill>
              <w14:schemeClr w14:val="tx1"/>
            </w14:solidFill>
          </w14:textFill>
        </w:rPr>
        <w:t>3</w:t>
      </w:r>
      <w:r>
        <w:rPr>
          <w:rFonts w:ascii="Times New Roman" w:hAnsi="Times New Roman" w:eastAsia="宋体"/>
          <w:color w:val="000000" w:themeColor="text1"/>
          <w:sz w:val="24"/>
          <w:highlight w:val="none"/>
          <w:u w:val="single"/>
          <w14:textFill>
            <w14:solidFill>
              <w14:schemeClr w14:val="tx1"/>
            </w14:solidFill>
          </w14:textFill>
        </w:rPr>
        <w:t>。</w:t>
      </w:r>
    </w:p>
    <w:p>
      <w:pPr>
        <w:bidi w:val="0"/>
        <w:rPr>
          <w:rFonts w:ascii="Times New Roman" w:hAnsi="Times New Roman" w:eastAsia="宋体"/>
          <w:color w:val="000000" w:themeColor="text1"/>
          <w:sz w:val="24"/>
          <w:highlight w:val="none"/>
          <w:u w:val="single"/>
          <w14:textFill>
            <w14:solidFill>
              <w14:schemeClr w14:val="tx1"/>
            </w14:solidFill>
          </w14:textFill>
        </w:rPr>
      </w:pPr>
      <w:r>
        <w:rPr>
          <w:rFonts w:ascii="Times New Roman" w:hAnsi="Times New Roman" w:eastAsia="宋体"/>
          <w:color w:val="000000" w:themeColor="text1"/>
          <w:sz w:val="24"/>
          <w:highlight w:val="none"/>
          <w:u w:val="single"/>
          <w14:textFill>
            <w14:solidFill>
              <w14:schemeClr w14:val="tx1"/>
            </w14:solidFill>
          </w14:textFill>
        </w:rPr>
        <w:t>对于本项目，各参数选择如下：</w:t>
      </w:r>
    </w:p>
    <w:p>
      <w:pPr>
        <w:bidi w:val="0"/>
        <w:rPr>
          <w:rFonts w:ascii="Times New Roman" w:hAnsi="Times New Roman" w:eastAsia="宋体"/>
          <w:color w:val="000000" w:themeColor="text1"/>
          <w:sz w:val="24"/>
          <w:highlight w:val="none"/>
          <w:u w:val="single"/>
          <w14:textFill>
            <w14:solidFill>
              <w14:schemeClr w14:val="tx1"/>
            </w14:solidFill>
          </w14:textFill>
        </w:rPr>
      </w:pPr>
      <w:r>
        <w:rPr>
          <w:rFonts w:hint="eastAsia" w:ascii="Times New Roman" w:hAnsi="Times New Roman" w:eastAsia="宋体"/>
          <w:color w:val="000000" w:themeColor="text1"/>
          <w:sz w:val="24"/>
          <w:highlight w:val="none"/>
          <w:u w:val="single"/>
          <w14:textFill>
            <w14:solidFill>
              <w14:schemeClr w14:val="tx1"/>
            </w14:solidFill>
          </w14:textFill>
        </w:rPr>
        <w:t>（</w:t>
      </w:r>
      <w:r>
        <w:rPr>
          <w:rFonts w:ascii="Times New Roman" w:hAnsi="Times New Roman" w:eastAsia="宋体"/>
          <w:color w:val="000000" w:themeColor="text1"/>
          <w:sz w:val="24"/>
          <w:highlight w:val="none"/>
          <w:u w:val="single"/>
          <w14:textFill>
            <w14:solidFill>
              <w14:schemeClr w14:val="tx1"/>
            </w14:solidFill>
          </w14:textFill>
        </w:rPr>
        <w:t>1</w:t>
      </w:r>
      <w:r>
        <w:rPr>
          <w:rFonts w:hint="eastAsia" w:ascii="Times New Roman" w:hAnsi="Times New Roman" w:eastAsia="宋体"/>
          <w:color w:val="000000" w:themeColor="text1"/>
          <w:sz w:val="24"/>
          <w:highlight w:val="none"/>
          <w:u w:val="single"/>
          <w14:textFill>
            <w14:solidFill>
              <w14:schemeClr w14:val="tx1"/>
            </w14:solidFill>
          </w14:textFill>
        </w:rPr>
        <w:t>）工程事故池容积</w:t>
      </w:r>
    </w:p>
    <w:p>
      <w:pPr>
        <w:bidi w:val="0"/>
        <w:rPr>
          <w:rFonts w:ascii="Times New Roman" w:hAnsi="Times New Roman" w:eastAsia="宋体"/>
          <w:color w:val="000000" w:themeColor="text1"/>
          <w:sz w:val="24"/>
          <w:highlight w:val="none"/>
          <w:u w:val="single"/>
          <w14:textFill>
            <w14:solidFill>
              <w14:schemeClr w14:val="tx1"/>
            </w14:solidFill>
          </w14:textFill>
        </w:rPr>
      </w:pPr>
      <w:r>
        <w:rPr>
          <w:rFonts w:hint="eastAsia" w:ascii="Times New Roman" w:hAnsi="Times New Roman" w:eastAsia="宋体"/>
          <w:color w:val="000000" w:themeColor="text1"/>
          <w:sz w:val="24"/>
          <w:highlight w:val="none"/>
          <w:u w:val="single"/>
          <w14:textFill>
            <w14:solidFill>
              <w14:schemeClr w14:val="tx1"/>
            </w14:solidFill>
          </w14:textFill>
        </w:rPr>
        <w:t>①收集系统范围内发生事故的一个罐组或一套装置的物料量（储存相同物料的罐组按一个最大储罐计，装置物料量按残留最大物料量的一台反应器或中间储罐计），本项目</w:t>
      </w:r>
      <w:r>
        <w:rPr>
          <w:rFonts w:hint="eastAsia" w:ascii="Times New Roman" w:hAnsi="Times New Roman" w:eastAsia="宋体"/>
          <w:color w:val="000000" w:themeColor="text1"/>
          <w:sz w:val="24"/>
          <w:highlight w:val="none"/>
          <w:u w:val="single"/>
          <w:lang w:val="en-US" w:eastAsia="zh-CN"/>
          <w14:textFill>
            <w14:solidFill>
              <w14:schemeClr w14:val="tx1"/>
            </w14:solidFill>
          </w14:textFill>
        </w:rPr>
        <w:t>无需要收集的物料</w:t>
      </w:r>
      <w:r>
        <w:rPr>
          <w:rFonts w:hint="eastAsia" w:ascii="Times New Roman" w:hAnsi="Times New Roman" w:eastAsia="宋体"/>
          <w:color w:val="000000" w:themeColor="text1"/>
          <w:sz w:val="24"/>
          <w:highlight w:val="none"/>
          <w:u w:val="single"/>
          <w14:textFill>
            <w14:solidFill>
              <w14:schemeClr w14:val="tx1"/>
            </w14:solidFill>
          </w14:textFill>
        </w:rPr>
        <w:t>，</w:t>
      </w:r>
      <w:r>
        <w:rPr>
          <w:rFonts w:ascii="Times New Roman" w:hAnsi="Times New Roman" w:eastAsia="宋体"/>
          <w:color w:val="000000" w:themeColor="text1"/>
          <w:sz w:val="24"/>
          <w:highlight w:val="none"/>
          <w:u w:val="single"/>
          <w14:textFill>
            <w14:solidFill>
              <w14:schemeClr w14:val="tx1"/>
            </w14:solidFill>
          </w14:textFill>
        </w:rPr>
        <w:t>取值为</w:t>
      </w:r>
      <w:r>
        <w:rPr>
          <w:rFonts w:hint="eastAsia" w:ascii="Times New Roman" w:hAnsi="Times New Roman" w:eastAsia="宋体"/>
          <w:color w:val="000000" w:themeColor="text1"/>
          <w:sz w:val="24"/>
          <w:highlight w:val="none"/>
          <w:u w:val="single"/>
          <w:lang w:val="en-US" w:eastAsia="zh-CN"/>
          <w14:textFill>
            <w14:solidFill>
              <w14:schemeClr w14:val="tx1"/>
            </w14:solidFill>
          </w14:textFill>
        </w:rPr>
        <w:t>0</w:t>
      </w:r>
      <w:r>
        <w:rPr>
          <w:rFonts w:ascii="Times New Roman" w:hAnsi="Times New Roman" w:eastAsia="宋体"/>
          <w:color w:val="000000" w:themeColor="text1"/>
          <w:sz w:val="24"/>
          <w:highlight w:val="none"/>
          <w:u w:val="single"/>
          <w14:textFill>
            <w14:solidFill>
              <w14:schemeClr w14:val="tx1"/>
            </w14:solidFill>
          </w14:textFill>
        </w:rPr>
        <w:t>m</w:t>
      </w:r>
      <w:r>
        <w:rPr>
          <w:rFonts w:ascii="Times New Roman" w:hAnsi="Times New Roman" w:eastAsia="宋体"/>
          <w:color w:val="000000" w:themeColor="text1"/>
          <w:sz w:val="24"/>
          <w:highlight w:val="none"/>
          <w:u w:val="single"/>
          <w:vertAlign w:val="superscript"/>
          <w14:textFill>
            <w14:solidFill>
              <w14:schemeClr w14:val="tx1"/>
            </w14:solidFill>
          </w14:textFill>
        </w:rPr>
        <w:t>3</w:t>
      </w:r>
      <w:r>
        <w:rPr>
          <w:rFonts w:ascii="Times New Roman" w:hAnsi="Times New Roman" w:eastAsia="宋体"/>
          <w:color w:val="000000" w:themeColor="text1"/>
          <w:sz w:val="24"/>
          <w:highlight w:val="none"/>
          <w:u w:val="single"/>
          <w14:textFill>
            <w14:solidFill>
              <w14:schemeClr w14:val="tx1"/>
            </w14:solidFill>
          </w14:textFill>
        </w:rPr>
        <w:t>；</w:t>
      </w:r>
    </w:p>
    <w:p>
      <w:pPr>
        <w:bidi w:val="0"/>
        <w:rPr>
          <w:rFonts w:ascii="Times New Roman" w:hAnsi="Times New Roman" w:eastAsia="宋体"/>
          <w:color w:val="000000" w:themeColor="text1"/>
          <w:sz w:val="24"/>
          <w:highlight w:val="none"/>
          <w:u w:val="single"/>
          <w14:textFill>
            <w14:solidFill>
              <w14:schemeClr w14:val="tx1"/>
            </w14:solidFill>
          </w14:textFill>
        </w:rPr>
      </w:pPr>
      <w:r>
        <w:rPr>
          <w:rFonts w:hint="eastAsia" w:ascii="Times New Roman" w:hAnsi="Times New Roman" w:eastAsia="宋体"/>
          <w:color w:val="000000" w:themeColor="text1"/>
          <w:sz w:val="24"/>
          <w:highlight w:val="none"/>
          <w:u w:val="single"/>
          <w14:textFill>
            <w14:solidFill>
              <w14:schemeClr w14:val="tx1"/>
            </w14:solidFill>
          </w14:textFill>
        </w:rPr>
        <w:t>②发生事故的储罐或装置的消防水量</w:t>
      </w:r>
      <w:r>
        <w:rPr>
          <w:rFonts w:hint="eastAsia" w:ascii="Times New Roman" w:hAnsi="Times New Roman" w:eastAsia="宋体"/>
          <w:color w:val="000000" w:themeColor="text1"/>
          <w:sz w:val="24"/>
          <w:highlight w:val="none"/>
          <w:u w:val="single"/>
          <w:lang w:eastAsia="zh-CN"/>
          <w14:textFill>
            <w14:solidFill>
              <w14:schemeClr w14:val="tx1"/>
            </w14:solidFill>
          </w14:textFill>
        </w:rPr>
        <w:t>，</w:t>
      </w:r>
      <w:r>
        <w:rPr>
          <w:rFonts w:ascii="Times New Roman" w:hAnsi="Times New Roman" w:eastAsia="宋体"/>
          <w:color w:val="000000" w:themeColor="text1"/>
          <w:sz w:val="24"/>
          <w:highlight w:val="none"/>
          <w:u w:val="single"/>
          <w14:textFill>
            <w14:solidFill>
              <w14:schemeClr w14:val="tx1"/>
            </w14:solidFill>
          </w14:textFill>
        </w:rPr>
        <w:t>根据本项目，</w:t>
      </w:r>
      <w:r>
        <w:rPr>
          <w:rFonts w:hint="eastAsia" w:ascii="Times New Roman" w:hAnsi="Times New Roman" w:eastAsia="宋体"/>
          <w:color w:val="000000" w:themeColor="text1"/>
          <w:sz w:val="24"/>
          <w:highlight w:val="none"/>
          <w:u w:val="single"/>
          <w14:textFill>
            <w14:solidFill>
              <w14:schemeClr w14:val="tx1"/>
            </w14:solidFill>
          </w14:textFill>
        </w:rPr>
        <w:t>消防水量 35L/s，按照火灾持续时间</w:t>
      </w:r>
      <w:r>
        <w:rPr>
          <w:rFonts w:hint="eastAsia" w:ascii="Times New Roman" w:hAnsi="Times New Roman" w:eastAsia="宋体"/>
          <w:color w:val="000000" w:themeColor="text1"/>
          <w:sz w:val="24"/>
          <w:highlight w:val="none"/>
          <w:u w:val="single"/>
          <w:lang w:val="en-US" w:eastAsia="zh-CN"/>
          <w14:textFill>
            <w14:solidFill>
              <w14:schemeClr w14:val="tx1"/>
            </w14:solidFill>
          </w14:textFill>
        </w:rPr>
        <w:t>0.5</w:t>
      </w:r>
      <w:r>
        <w:rPr>
          <w:rFonts w:hint="eastAsia" w:ascii="Times New Roman" w:hAnsi="Times New Roman" w:eastAsia="宋体"/>
          <w:color w:val="000000" w:themeColor="text1"/>
          <w:sz w:val="24"/>
          <w:highlight w:val="none"/>
          <w:u w:val="single"/>
          <w14:textFill>
            <w14:solidFill>
              <w14:schemeClr w14:val="tx1"/>
            </w14:solidFill>
          </w14:textFill>
        </w:rPr>
        <w:t>h 计算，消防废水量</w:t>
      </w:r>
      <w:r>
        <w:rPr>
          <w:rFonts w:hint="eastAsia" w:ascii="Times New Roman" w:hAnsi="Times New Roman" w:eastAsia="宋体"/>
          <w:color w:val="000000" w:themeColor="text1"/>
          <w:sz w:val="24"/>
          <w:highlight w:val="none"/>
          <w:u w:val="single"/>
          <w:lang w:val="en-US" w:eastAsia="zh-CN"/>
          <w14:textFill>
            <w14:solidFill>
              <w14:schemeClr w14:val="tx1"/>
            </w14:solidFill>
          </w14:textFill>
        </w:rPr>
        <w:t>为63</w:t>
      </w:r>
      <w:r>
        <w:rPr>
          <w:rFonts w:hint="eastAsia" w:ascii="Times New Roman" w:hAnsi="Times New Roman" w:eastAsia="宋体"/>
          <w:color w:val="000000" w:themeColor="text1"/>
          <w:sz w:val="24"/>
          <w:highlight w:val="none"/>
          <w:u w:val="single"/>
          <w14:textFill>
            <w14:solidFill>
              <w14:schemeClr w14:val="tx1"/>
            </w14:solidFill>
          </w14:textFill>
        </w:rPr>
        <w:t>m</w:t>
      </w:r>
      <w:r>
        <w:rPr>
          <w:rFonts w:hint="eastAsia" w:ascii="Times New Roman" w:hAnsi="Times New Roman" w:eastAsia="宋体"/>
          <w:color w:val="000000" w:themeColor="text1"/>
          <w:sz w:val="24"/>
          <w:highlight w:val="none"/>
          <w:u w:val="single"/>
          <w:vertAlign w:val="superscript"/>
          <w14:textFill>
            <w14:solidFill>
              <w14:schemeClr w14:val="tx1"/>
            </w14:solidFill>
          </w14:textFill>
        </w:rPr>
        <w:t>3</w:t>
      </w:r>
      <w:r>
        <w:rPr>
          <w:rFonts w:ascii="Times New Roman" w:hAnsi="Times New Roman" w:eastAsia="宋体"/>
          <w:color w:val="000000" w:themeColor="text1"/>
          <w:sz w:val="24"/>
          <w:highlight w:val="none"/>
          <w:u w:val="single"/>
          <w14:textFill>
            <w14:solidFill>
              <w14:schemeClr w14:val="tx1"/>
            </w14:solidFill>
          </w14:textFill>
        </w:rPr>
        <w:t>。</w:t>
      </w:r>
    </w:p>
    <w:p>
      <w:pPr>
        <w:bidi w:val="0"/>
        <w:rPr>
          <w:rFonts w:ascii="Times New Roman" w:hAnsi="Times New Roman" w:eastAsia="宋体"/>
          <w:color w:val="000000" w:themeColor="text1"/>
          <w:sz w:val="24"/>
          <w:highlight w:val="none"/>
          <w:u w:val="single"/>
          <w14:textFill>
            <w14:solidFill>
              <w14:schemeClr w14:val="tx1"/>
            </w14:solidFill>
          </w14:textFill>
        </w:rPr>
      </w:pPr>
      <w:r>
        <w:rPr>
          <w:rFonts w:hint="eastAsia" w:ascii="Times New Roman" w:hAnsi="Times New Roman" w:eastAsia="宋体"/>
          <w:color w:val="000000" w:themeColor="text1"/>
          <w:sz w:val="24"/>
          <w:highlight w:val="none"/>
          <w:u w:val="single"/>
          <w14:textFill>
            <w14:solidFill>
              <w14:schemeClr w14:val="tx1"/>
            </w14:solidFill>
          </w14:textFill>
        </w:rPr>
        <w:t>③</w:t>
      </w:r>
      <w:r>
        <w:rPr>
          <w:rFonts w:ascii="Times New Roman" w:hAnsi="Times New Roman" w:eastAsia="宋体"/>
          <w:color w:val="000000" w:themeColor="text1"/>
          <w:sz w:val="24"/>
          <w:highlight w:val="none"/>
          <w:u w:val="single"/>
          <w14:textFill>
            <w14:solidFill>
              <w14:schemeClr w14:val="tx1"/>
            </w14:solidFill>
          </w14:textFill>
        </w:rPr>
        <w:t>V</w:t>
      </w:r>
      <w:r>
        <w:rPr>
          <w:rFonts w:ascii="Times New Roman" w:hAnsi="Times New Roman" w:eastAsia="宋体"/>
          <w:color w:val="000000" w:themeColor="text1"/>
          <w:sz w:val="24"/>
          <w:highlight w:val="none"/>
          <w:u w:val="single"/>
          <w:vertAlign w:val="subscript"/>
          <w14:textFill>
            <w14:solidFill>
              <w14:schemeClr w14:val="tx1"/>
            </w14:solidFill>
          </w14:textFill>
        </w:rPr>
        <w:t>3</w:t>
      </w:r>
      <w:r>
        <w:rPr>
          <w:rFonts w:hint="eastAsia" w:ascii="Times New Roman" w:hAnsi="Times New Roman" w:eastAsia="宋体"/>
          <w:color w:val="000000" w:themeColor="text1"/>
          <w:sz w:val="24"/>
          <w:highlight w:val="none"/>
          <w:u w:val="single"/>
          <w:lang w:val="en-US" w:eastAsia="zh-CN"/>
          <w14:textFill>
            <w14:solidFill>
              <w14:schemeClr w14:val="tx1"/>
            </w14:solidFill>
          </w14:textFill>
        </w:rPr>
        <w:t>取零，项目无其他可贮存废水设施</w:t>
      </w:r>
      <w:r>
        <w:rPr>
          <w:rFonts w:ascii="Times New Roman" w:hAnsi="Times New Roman" w:eastAsia="宋体"/>
          <w:color w:val="000000" w:themeColor="text1"/>
          <w:sz w:val="24"/>
          <w:highlight w:val="none"/>
          <w:u w:val="single"/>
          <w14:textFill>
            <w14:solidFill>
              <w14:schemeClr w14:val="tx1"/>
            </w14:solidFill>
          </w14:textFill>
        </w:rPr>
        <w:t>；</w:t>
      </w:r>
    </w:p>
    <w:p>
      <w:pPr>
        <w:bidi w:val="0"/>
        <w:rPr>
          <w:rFonts w:ascii="Times New Roman" w:hAnsi="Times New Roman" w:eastAsia="宋体"/>
          <w:color w:val="000000" w:themeColor="text1"/>
          <w:sz w:val="24"/>
          <w:highlight w:val="none"/>
          <w:u w:val="single"/>
          <w14:textFill>
            <w14:solidFill>
              <w14:schemeClr w14:val="tx1"/>
            </w14:solidFill>
          </w14:textFill>
        </w:rPr>
      </w:pPr>
      <w:r>
        <w:rPr>
          <w:rFonts w:hint="eastAsia" w:ascii="Times New Roman" w:hAnsi="Times New Roman" w:eastAsia="宋体"/>
          <w:color w:val="000000" w:themeColor="text1"/>
          <w:sz w:val="24"/>
          <w:highlight w:val="none"/>
          <w:u w:val="single"/>
          <w14:textFill>
            <w14:solidFill>
              <w14:schemeClr w14:val="tx1"/>
            </w14:solidFill>
          </w14:textFill>
        </w:rPr>
        <w:t>④</w:t>
      </w:r>
      <w:r>
        <w:rPr>
          <w:rFonts w:ascii="Times New Roman" w:hAnsi="Times New Roman" w:eastAsia="宋体"/>
          <w:color w:val="000000" w:themeColor="text1"/>
          <w:sz w:val="24"/>
          <w:highlight w:val="none"/>
          <w:u w:val="single"/>
          <w14:textFill>
            <w14:solidFill>
              <w14:schemeClr w14:val="tx1"/>
            </w14:solidFill>
          </w14:textFill>
        </w:rPr>
        <w:t>根据本项目工程特点和污染源分析结果，事故状态下生产废水必须进入事故水池的废水量为0 m</w:t>
      </w:r>
      <w:r>
        <w:rPr>
          <w:rFonts w:ascii="Times New Roman" w:hAnsi="Times New Roman" w:eastAsia="宋体"/>
          <w:color w:val="000000" w:themeColor="text1"/>
          <w:sz w:val="24"/>
          <w:highlight w:val="none"/>
          <w:u w:val="single"/>
          <w:vertAlign w:val="superscript"/>
          <w14:textFill>
            <w14:solidFill>
              <w14:schemeClr w14:val="tx1"/>
            </w14:solidFill>
          </w14:textFill>
        </w:rPr>
        <w:t>3</w:t>
      </w:r>
      <w:r>
        <w:rPr>
          <w:rFonts w:ascii="Times New Roman" w:hAnsi="Times New Roman" w:eastAsia="宋体"/>
          <w:color w:val="000000" w:themeColor="text1"/>
          <w:sz w:val="24"/>
          <w:highlight w:val="none"/>
          <w:u w:val="single"/>
          <w14:textFill>
            <w14:solidFill>
              <w14:schemeClr w14:val="tx1"/>
            </w14:solidFill>
          </w14:textFill>
        </w:rPr>
        <w:t>，因此V</w:t>
      </w:r>
      <w:r>
        <w:rPr>
          <w:rFonts w:ascii="Times New Roman" w:hAnsi="Times New Roman" w:eastAsia="宋体"/>
          <w:color w:val="000000" w:themeColor="text1"/>
          <w:sz w:val="24"/>
          <w:highlight w:val="none"/>
          <w:u w:val="single"/>
          <w:vertAlign w:val="subscript"/>
          <w14:textFill>
            <w14:solidFill>
              <w14:schemeClr w14:val="tx1"/>
            </w14:solidFill>
          </w14:textFill>
        </w:rPr>
        <w:t>4</w:t>
      </w:r>
      <w:r>
        <w:rPr>
          <w:rFonts w:ascii="Times New Roman" w:hAnsi="Times New Roman" w:eastAsia="宋体"/>
          <w:color w:val="000000" w:themeColor="text1"/>
          <w:sz w:val="24"/>
          <w:highlight w:val="none"/>
          <w:u w:val="single"/>
          <w14:textFill>
            <w14:solidFill>
              <w14:schemeClr w14:val="tx1"/>
            </w14:solidFill>
          </w14:textFill>
        </w:rPr>
        <w:t>取值为0m</w:t>
      </w:r>
      <w:r>
        <w:rPr>
          <w:rFonts w:ascii="Times New Roman" w:hAnsi="Times New Roman" w:eastAsia="宋体"/>
          <w:color w:val="000000" w:themeColor="text1"/>
          <w:sz w:val="24"/>
          <w:highlight w:val="none"/>
          <w:u w:val="single"/>
          <w:vertAlign w:val="superscript"/>
          <w14:textFill>
            <w14:solidFill>
              <w14:schemeClr w14:val="tx1"/>
            </w14:solidFill>
          </w14:textFill>
        </w:rPr>
        <w:t>3</w:t>
      </w:r>
      <w:r>
        <w:rPr>
          <w:rFonts w:ascii="Times New Roman" w:hAnsi="Times New Roman" w:eastAsia="宋体"/>
          <w:color w:val="000000" w:themeColor="text1"/>
          <w:sz w:val="24"/>
          <w:highlight w:val="none"/>
          <w:u w:val="single"/>
          <w14:textFill>
            <w14:solidFill>
              <w14:schemeClr w14:val="tx1"/>
            </w14:solidFill>
          </w14:textFill>
        </w:rPr>
        <w:t>。</w:t>
      </w:r>
    </w:p>
    <w:p>
      <w:pPr>
        <w:bidi w:val="0"/>
        <w:rPr>
          <w:rFonts w:ascii="Times New Roman" w:hAnsi="Times New Roman" w:eastAsia="宋体"/>
          <w:color w:val="000000" w:themeColor="text1"/>
          <w:sz w:val="24"/>
          <w:highlight w:val="none"/>
          <w:u w:val="single"/>
          <w14:textFill>
            <w14:solidFill>
              <w14:schemeClr w14:val="tx1"/>
            </w14:solidFill>
          </w14:textFill>
        </w:rPr>
      </w:pPr>
      <w:r>
        <w:rPr>
          <w:rFonts w:hint="eastAsia" w:ascii="Times New Roman" w:hAnsi="Times New Roman" w:eastAsia="宋体"/>
          <w:color w:val="000000" w:themeColor="text1"/>
          <w:sz w:val="24"/>
          <w:highlight w:val="none"/>
          <w:u w:val="single"/>
          <w14:textFill>
            <w14:solidFill>
              <w14:schemeClr w14:val="tx1"/>
            </w14:solidFill>
          </w14:textFill>
        </w:rPr>
        <w:t>⑤</w:t>
      </w:r>
      <w:r>
        <w:rPr>
          <w:rFonts w:ascii="Times New Roman" w:hAnsi="Times New Roman" w:eastAsia="宋体"/>
          <w:color w:val="000000" w:themeColor="text1"/>
          <w:position w:val="2"/>
          <w:sz w:val="24"/>
          <w:highlight w:val="none"/>
          <w:u w:val="single"/>
          <w:vertAlign w:val="baseline"/>
          <w14:textFill>
            <w14:solidFill>
              <w14:schemeClr w14:val="tx1"/>
            </w14:solidFill>
          </w14:textFill>
        </w:rPr>
        <w:t>发生事故时可能进入该收集系统的降雨量，本项目</w:t>
      </w:r>
      <w:r>
        <w:rPr>
          <w:rFonts w:hint="eastAsia" w:ascii="Times New Roman" w:hAnsi="Times New Roman" w:eastAsia="宋体"/>
          <w:color w:val="000000" w:themeColor="text1"/>
          <w:position w:val="2"/>
          <w:sz w:val="24"/>
          <w:highlight w:val="none"/>
          <w:u w:val="single"/>
          <w:vertAlign w:val="baseline"/>
          <w:lang w:val="en-US" w:eastAsia="zh-CN"/>
          <w14:textFill>
            <w14:solidFill>
              <w14:schemeClr w14:val="tx1"/>
            </w14:solidFill>
          </w14:textFill>
        </w:rPr>
        <w:t>无初期雨水收集要求，</w:t>
      </w:r>
      <w:r>
        <w:rPr>
          <w:rFonts w:ascii="Times New Roman" w:hAnsi="Times New Roman" w:eastAsia="宋体"/>
          <w:color w:val="000000" w:themeColor="text1"/>
          <w:position w:val="2"/>
          <w:sz w:val="24"/>
          <w:highlight w:val="none"/>
          <w:u w:val="single"/>
          <w:vertAlign w:val="baseline"/>
          <w14:textFill>
            <w14:solidFill>
              <w14:schemeClr w14:val="tx1"/>
            </w14:solidFill>
          </w14:textFill>
        </w:rPr>
        <w:t xml:space="preserve">取 </w:t>
      </w:r>
      <w:r>
        <w:rPr>
          <w:rFonts w:hint="eastAsia" w:ascii="Times New Roman" w:hAnsi="Times New Roman" w:eastAsia="宋体"/>
          <w:color w:val="000000" w:themeColor="text1"/>
          <w:position w:val="2"/>
          <w:sz w:val="24"/>
          <w:highlight w:val="none"/>
          <w:u w:val="single"/>
          <w:vertAlign w:val="baseline"/>
          <w:lang w:val="en-US" w:eastAsia="zh-CN"/>
          <w14:textFill>
            <w14:solidFill>
              <w14:schemeClr w14:val="tx1"/>
            </w14:solidFill>
          </w14:textFill>
        </w:rPr>
        <w:t>0</w:t>
      </w:r>
      <w:r>
        <w:rPr>
          <w:rFonts w:ascii="Times New Roman" w:hAnsi="Times New Roman" w:eastAsia="宋体"/>
          <w:color w:val="000000" w:themeColor="text1"/>
          <w:position w:val="2"/>
          <w:sz w:val="24"/>
          <w:highlight w:val="none"/>
          <w:u w:val="single"/>
          <w:vertAlign w:val="baseline"/>
          <w14:textFill>
            <w14:solidFill>
              <w14:schemeClr w14:val="tx1"/>
            </w14:solidFill>
          </w14:textFill>
        </w:rPr>
        <w:t>m</w:t>
      </w:r>
      <w:r>
        <w:rPr>
          <w:rFonts w:ascii="Times New Roman" w:hAnsi="Times New Roman" w:eastAsia="宋体"/>
          <w:color w:val="000000" w:themeColor="text1"/>
          <w:position w:val="2"/>
          <w:sz w:val="24"/>
          <w:highlight w:val="none"/>
          <w:u w:val="single"/>
          <w:vertAlign w:val="superscript"/>
          <w14:textFill>
            <w14:solidFill>
              <w14:schemeClr w14:val="tx1"/>
            </w14:solidFill>
          </w14:textFill>
        </w:rPr>
        <w:t>3</w:t>
      </w:r>
      <w:r>
        <w:rPr>
          <w:rFonts w:ascii="Times New Roman" w:hAnsi="Times New Roman" w:eastAsia="宋体"/>
          <w:color w:val="000000" w:themeColor="text1"/>
          <w:sz w:val="24"/>
          <w:highlight w:val="none"/>
          <w:u w:val="single"/>
          <w14:textFill>
            <w14:solidFill>
              <w14:schemeClr w14:val="tx1"/>
            </w14:solidFill>
          </w14:textFill>
        </w:rPr>
        <w:t>。</w:t>
      </w:r>
    </w:p>
    <w:p>
      <w:pPr>
        <w:bidi w:val="0"/>
        <w:rPr>
          <w:rFonts w:hint="default" w:ascii="Times New Roman" w:hAnsi="Times New Roman" w:eastAsia="宋体"/>
          <w:color w:val="000000" w:themeColor="text1"/>
          <w:sz w:val="24"/>
          <w:highlight w:val="none"/>
          <w:u w:val="single"/>
          <w:lang w:val="en-US"/>
          <w14:textFill>
            <w14:solidFill>
              <w14:schemeClr w14:val="tx1"/>
            </w14:solidFill>
          </w14:textFill>
        </w:rPr>
      </w:pPr>
      <w:r>
        <w:rPr>
          <w:rFonts w:ascii="Times New Roman" w:hAnsi="Times New Roman" w:eastAsia="宋体"/>
          <w:color w:val="000000" w:themeColor="text1"/>
          <w:sz w:val="24"/>
          <w:highlight w:val="none"/>
          <w:u w:val="single"/>
          <w14:textFill>
            <w14:solidFill>
              <w14:schemeClr w14:val="tx1"/>
            </w14:solidFill>
          </w14:textFill>
        </w:rPr>
        <w:t>综上所述，项目事故状态下最大泄露物料和废水量为</w:t>
      </w:r>
      <w:r>
        <w:rPr>
          <w:rFonts w:hint="eastAsia" w:ascii="Times New Roman" w:hAnsi="Times New Roman" w:eastAsia="宋体"/>
          <w:color w:val="000000" w:themeColor="text1"/>
          <w:sz w:val="24"/>
          <w:highlight w:val="none"/>
          <w:u w:val="single"/>
          <w:lang w:val="en-US" w:eastAsia="zh-CN"/>
          <w14:textFill>
            <w14:solidFill>
              <w14:schemeClr w14:val="tx1"/>
            </w14:solidFill>
          </w14:textFill>
        </w:rPr>
        <w:t>63</w:t>
      </w:r>
      <w:r>
        <w:rPr>
          <w:rFonts w:ascii="Times New Roman" w:hAnsi="Times New Roman" w:eastAsia="宋体"/>
          <w:color w:val="000000" w:themeColor="text1"/>
          <w:sz w:val="24"/>
          <w:highlight w:val="none"/>
          <w:u w:val="single"/>
          <w14:textFill>
            <w14:solidFill>
              <w14:schemeClr w14:val="tx1"/>
            </w14:solidFill>
          </w14:textFill>
        </w:rPr>
        <w:t>m</w:t>
      </w:r>
      <w:r>
        <w:rPr>
          <w:rFonts w:ascii="Times New Roman" w:hAnsi="Times New Roman" w:eastAsia="宋体"/>
          <w:color w:val="000000" w:themeColor="text1"/>
          <w:sz w:val="24"/>
          <w:highlight w:val="none"/>
          <w:u w:val="single"/>
          <w:vertAlign w:val="superscript"/>
          <w14:textFill>
            <w14:solidFill>
              <w14:schemeClr w14:val="tx1"/>
            </w14:solidFill>
          </w14:textFill>
        </w:rPr>
        <w:t>3</w:t>
      </w:r>
      <w:r>
        <w:rPr>
          <w:rFonts w:ascii="Times New Roman" w:hAnsi="Times New Roman" w:eastAsia="宋体"/>
          <w:color w:val="000000" w:themeColor="text1"/>
          <w:sz w:val="24"/>
          <w:highlight w:val="none"/>
          <w:u w:val="single"/>
          <w14:textFill>
            <w14:solidFill>
              <w14:schemeClr w14:val="tx1"/>
            </w14:solidFill>
          </w14:textFill>
        </w:rPr>
        <w:t>，</w:t>
      </w:r>
      <w:r>
        <w:rPr>
          <w:rFonts w:hint="eastAsia" w:ascii="Times New Roman" w:hAnsi="Times New Roman" w:eastAsia="宋体"/>
          <w:color w:val="000000" w:themeColor="text1"/>
          <w:sz w:val="24"/>
          <w:highlight w:val="none"/>
          <w:u w:val="single"/>
          <w:lang w:val="en-US" w:eastAsia="zh-CN"/>
          <w14:textFill>
            <w14:solidFill>
              <w14:schemeClr w14:val="tx1"/>
            </w14:solidFill>
          </w14:textFill>
        </w:rPr>
        <w:t>要求项目建有80</w:t>
      </w:r>
      <w:r>
        <w:rPr>
          <w:rFonts w:hint="default" w:ascii="Times New Roman" w:hAnsi="Times New Roman" w:eastAsia="宋体"/>
          <w:color w:val="000000" w:themeColor="text1"/>
          <w:sz w:val="24"/>
          <w:highlight w:val="none"/>
          <w:u w:val="single"/>
          <w:lang w:val="en-US" w:eastAsia="zh-CN"/>
          <w14:textFill>
            <w14:solidFill>
              <w14:schemeClr w14:val="tx1"/>
            </w14:solidFill>
          </w14:textFill>
        </w:rPr>
        <w:t>m</w:t>
      </w:r>
      <w:r>
        <w:rPr>
          <w:rFonts w:hint="default" w:ascii="Times New Roman" w:hAnsi="Times New Roman" w:eastAsia="宋体"/>
          <w:color w:val="000000" w:themeColor="text1"/>
          <w:sz w:val="24"/>
          <w:highlight w:val="none"/>
          <w:u w:val="single"/>
          <w:vertAlign w:val="superscript"/>
          <w:lang w:val="en-US" w:eastAsia="zh-CN"/>
          <w14:textFill>
            <w14:solidFill>
              <w14:schemeClr w14:val="tx1"/>
            </w14:solidFill>
          </w14:textFill>
        </w:rPr>
        <w:t>3</w:t>
      </w:r>
      <w:r>
        <w:rPr>
          <w:rFonts w:hint="eastAsia" w:ascii="Times New Roman" w:hAnsi="Times New Roman" w:eastAsia="宋体"/>
          <w:color w:val="000000" w:themeColor="text1"/>
          <w:sz w:val="24"/>
          <w:highlight w:val="none"/>
          <w:u w:val="single"/>
          <w:lang w:val="en-US" w:eastAsia="zh-CN"/>
          <w14:textFill>
            <w14:solidFill>
              <w14:schemeClr w14:val="tx1"/>
            </w14:solidFill>
          </w14:textFill>
        </w:rPr>
        <w:t>应急事故池，日常情况下保持清空状态，能足够容纳一次泄漏的废水以及火灾时的消防水，一旦发生突发环境事故，泄漏的废水以及火灾时的消防水可以进入应急事故池。</w:t>
      </w:r>
    </w:p>
    <w:p>
      <w:pPr>
        <w:bidi w:val="0"/>
        <w:rPr>
          <w:rFonts w:hint="default" w:ascii="Times New Roman" w:hAnsi="Times New Roman" w:eastAsia="宋体"/>
          <w:color w:val="000000" w:themeColor="text1"/>
          <w:sz w:val="24"/>
          <w:highlight w:val="none"/>
          <w:u w:val="single"/>
          <w:lang w:val="en-US"/>
          <w14:textFill>
            <w14:solidFill>
              <w14:schemeClr w14:val="tx1"/>
            </w14:solidFill>
          </w14:textFill>
        </w:rPr>
      </w:pPr>
      <w:r>
        <w:rPr>
          <w:rFonts w:hint="eastAsia" w:ascii="Times New Roman" w:hAnsi="Times New Roman" w:eastAsia="宋体"/>
          <w:color w:val="000000" w:themeColor="text1"/>
          <w:sz w:val="24"/>
          <w:highlight w:val="none"/>
          <w:u w:val="single"/>
          <w:lang w:val="en-US" w:eastAsia="zh-CN"/>
          <w14:textFill>
            <w14:solidFill>
              <w14:schemeClr w14:val="tx1"/>
            </w14:solidFill>
          </w14:textFill>
        </w:rPr>
        <w:t>（2）事故废水三级防控体系</w:t>
      </w:r>
    </w:p>
    <w:p>
      <w:pPr>
        <w:pStyle w:val="22"/>
        <w:keepNext w:val="0"/>
        <w:keepLines w:val="0"/>
        <w:pageBreakBefore w:val="0"/>
        <w:numPr>
          <w:ilvl w:val="0"/>
          <w:numId w:val="0"/>
        </w:numPr>
        <w:tabs>
          <w:tab w:val="left" w:pos="1494"/>
        </w:tabs>
        <w:kinsoku/>
        <w:wordWrap/>
        <w:overflowPunct/>
        <w:topLinePunct w:val="0"/>
        <w:autoSpaceDE/>
        <w:autoSpaceDN/>
        <w:bidi w:val="0"/>
        <w:adjustRightInd/>
        <w:spacing w:line="360" w:lineRule="auto"/>
        <w:ind w:leftChars="0" w:right="0" w:rightChars="0" w:firstLine="480" w:firstLineChars="200"/>
        <w:jc w:val="both"/>
        <w:textAlignment w:val="auto"/>
        <w:rPr>
          <w:rFonts w:ascii="Times New Roman" w:hAnsi="Times New Roman"/>
          <w:caps w:val="0"/>
          <w:spacing w:val="-7"/>
          <w:sz w:val="24"/>
          <w:szCs w:val="24"/>
          <w:highlight w:val="none"/>
          <w:u w:val="none" w:color="auto"/>
        </w:rPr>
      </w:pPr>
      <w:r>
        <w:rPr>
          <w:rFonts w:hint="eastAsia" w:ascii="Times New Roman" w:hAnsi="Times New Roman" w:eastAsia="宋体"/>
          <w:color w:val="000000" w:themeColor="text1"/>
          <w:sz w:val="24"/>
          <w:highlight w:val="none"/>
          <w:lang w:val="en-US" w:eastAsia="zh-CN"/>
          <w14:textFill>
            <w14:solidFill>
              <w14:schemeClr w14:val="tx1"/>
            </w14:solidFill>
          </w14:textFill>
        </w:rPr>
        <w:t>本项目在危废库房区设置围堰，在厂区外设置截流沟，连接至事故池一级预防与控制体系，防治污染雨水和轻微泄漏造成的环境污染；事故应急池作为二级预防与控制体系，防止厂内较大的生产事故物料泄漏、污染消防废水造成环境污染；园区雨水排口作为第三级防控体系，防止重大事故物料泄漏、污染消防废水、污染雨水等造成的环境污染。</w:t>
      </w:r>
    </w:p>
    <w:p>
      <w:pPr>
        <w:pStyle w:val="4"/>
        <w:keepNext w:val="0"/>
        <w:keepLines w:val="0"/>
        <w:pageBreakBefore w:val="0"/>
        <w:widowControl w:val="0"/>
        <w:kinsoku/>
        <w:wordWrap/>
        <w:overflowPunct/>
        <w:topLinePunct w:val="0"/>
        <w:autoSpaceDE/>
        <w:autoSpaceDN/>
        <w:bidi w:val="0"/>
        <w:adjustRightInd/>
        <w:snapToGrid/>
        <w:ind w:left="0"/>
        <w:textAlignment w:val="auto"/>
      </w:pPr>
      <w:r>
        <w:rPr>
          <w:rFonts w:hint="eastAsia"/>
          <w:lang w:val="en-US" w:eastAsia="zh-CN"/>
        </w:rPr>
        <w:t>（9）</w:t>
      </w:r>
      <w:r>
        <w:t>风险事故应急预案</w:t>
      </w:r>
    </w:p>
    <w:p>
      <w:pPr>
        <w:pStyle w:val="24"/>
        <w:keepNext w:val="0"/>
        <w:keepLines w:val="0"/>
        <w:pageBreakBefore w:val="0"/>
        <w:kinsoku/>
        <w:wordWrap/>
        <w:overflowPunct/>
        <w:topLinePunct w:val="0"/>
        <w:autoSpaceDE/>
        <w:autoSpaceDN/>
        <w:bidi w:val="0"/>
        <w:adjustRightInd/>
        <w:snapToGrid/>
        <w:spacing w:line="360" w:lineRule="auto"/>
        <w:ind w:left="0" w:right="0" w:firstLine="480" w:firstLineChars="200"/>
        <w:jc w:val="both"/>
        <w:textAlignment w:val="auto"/>
        <w:rPr>
          <w:rFonts w:ascii="Times New Roman" w:hAnsi="Times New Roman"/>
          <w:caps w:val="0"/>
          <w:sz w:val="21"/>
          <w:szCs w:val="21"/>
          <w:highlight w:val="none"/>
        </w:rPr>
      </w:pPr>
      <w:r>
        <w:rPr>
          <w:rFonts w:ascii="Times New Roman" w:hAnsi="Times New Roman"/>
          <w:caps w:val="0"/>
          <w:sz w:val="24"/>
          <w:szCs w:val="24"/>
          <w:highlight w:val="none"/>
        </w:rPr>
        <w:t>本项目在运行过程中，一旦出现突发事故，必须按事先拟定的应急方案，进行紧急处理，它包括应急状态分类、应急计划区、事故等级水平、应急防护和应急医学处理等。建设方应根据预案纲要制定详细的“事故应急救援预案”，并认真执行。应急有关内容具体见下表。</w:t>
      </w:r>
    </w:p>
    <w:p>
      <w:pPr>
        <w:pStyle w:val="19"/>
        <w:bidi w:val="0"/>
        <w:rPr>
          <w:lang w:val="en-US"/>
        </w:rPr>
      </w:pPr>
      <w:r>
        <w:rPr>
          <w:lang w:val="en-US"/>
        </w:rPr>
        <w:t>表</w:t>
      </w:r>
      <w:r>
        <w:rPr>
          <w:rFonts w:hint="eastAsia"/>
          <w:lang w:val="en-US" w:eastAsia="zh-CN"/>
        </w:rPr>
        <w:t>4-1</w:t>
      </w:r>
      <w:r>
        <w:rPr>
          <w:lang w:val="en-US"/>
        </w:rPr>
        <w:t xml:space="preserve">  环境风险的突发性事故应急预案</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7" w:type="dxa"/>
          <w:bottom w:w="0" w:type="dxa"/>
          <w:right w:w="57" w:type="dxa"/>
        </w:tblCellMar>
      </w:tblPr>
      <w:tblGrid>
        <w:gridCol w:w="663"/>
        <w:gridCol w:w="1277"/>
        <w:gridCol w:w="59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663"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序号</w:t>
            </w:r>
          </w:p>
        </w:tc>
        <w:tc>
          <w:tcPr>
            <w:tcW w:w="1277"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项目</w:t>
            </w:r>
          </w:p>
        </w:tc>
        <w:tc>
          <w:tcPr>
            <w:tcW w:w="5976"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主要内容及要求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3"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1</w:t>
            </w:r>
          </w:p>
        </w:tc>
        <w:tc>
          <w:tcPr>
            <w:tcW w:w="1277"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基本情况</w:t>
            </w:r>
          </w:p>
        </w:tc>
        <w:tc>
          <w:tcPr>
            <w:tcW w:w="5976"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地理位置，企业人数，上级部门，产品与原辅材料规模，周边企业单位和社会情况，重要基础设施、道路等情况，危险化学品运输单位、车辆及主要的运输产品、运量、运地、行车路线等。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3"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2</w:t>
            </w:r>
          </w:p>
        </w:tc>
        <w:tc>
          <w:tcPr>
            <w:tcW w:w="1277"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确定危险目标及其危险特性对周围的影响</w:t>
            </w:r>
          </w:p>
        </w:tc>
        <w:tc>
          <w:tcPr>
            <w:tcW w:w="5976"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（1）根据事故类别、综合分析的危害程度，确定危险目标。</w:t>
            </w:r>
          </w:p>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（2）根据确定的危险目标，明确其危险特性及对周边的影响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3"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3</w:t>
            </w:r>
          </w:p>
        </w:tc>
        <w:tc>
          <w:tcPr>
            <w:tcW w:w="1277"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设备、器材</w:t>
            </w:r>
          </w:p>
        </w:tc>
        <w:tc>
          <w:tcPr>
            <w:tcW w:w="5976"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危险目标周围可利用的安全、消防、个体防护的设备、器材及其分布。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3"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4</w:t>
            </w:r>
          </w:p>
        </w:tc>
        <w:tc>
          <w:tcPr>
            <w:tcW w:w="1277"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组织机构、组成人员和职责划分</w:t>
            </w:r>
          </w:p>
        </w:tc>
        <w:tc>
          <w:tcPr>
            <w:tcW w:w="5976"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（1）依据危险品事故危害程度的级别，设置分级应急救援组织机构。</w:t>
            </w:r>
          </w:p>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（2）组成人员和主要职责，确定负责人、资源配置、应急队伍的调动</w:t>
            </w:r>
          </w:p>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（3）组织制定危险化学品事故应急救援预案。</w:t>
            </w:r>
          </w:p>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（4）确定事故现场协调方案，预案启动与终止的批准，事故信息的上报，保护事故现场及相关数据采集，接受政府的指令和调动。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3"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5</w:t>
            </w:r>
          </w:p>
        </w:tc>
        <w:tc>
          <w:tcPr>
            <w:tcW w:w="1277"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报警、通讯联络方式</w:t>
            </w:r>
          </w:p>
        </w:tc>
        <w:tc>
          <w:tcPr>
            <w:tcW w:w="5976"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设置24小时有效报警装置，确定内外部通讯联络手段，包括运输危险品驾驶员、押运员报警及与单位、生产厂、托运方联系的方式方法。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3"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6</w:t>
            </w:r>
          </w:p>
        </w:tc>
        <w:tc>
          <w:tcPr>
            <w:tcW w:w="1277"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处理措施</w:t>
            </w:r>
          </w:p>
        </w:tc>
        <w:tc>
          <w:tcPr>
            <w:tcW w:w="5976"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（1）根据工艺、操作规程技术要求，确定采取的紧急处理措施。</w:t>
            </w:r>
          </w:p>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（2）根据安全运输、本单位、相关厂家、托运方信息采取的应急措施。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3"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7</w:t>
            </w:r>
          </w:p>
        </w:tc>
        <w:tc>
          <w:tcPr>
            <w:tcW w:w="1277"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人员紧急</w:t>
            </w:r>
          </w:p>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疏散、撤离</w:t>
            </w:r>
          </w:p>
        </w:tc>
        <w:tc>
          <w:tcPr>
            <w:tcW w:w="5976"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事故现场人员清点与撤离、非事故现场人员紧急疏散、周边区域单位和社会人员疏散的方式方法。抢救人员在撤离前、撤离后的报告。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3"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8</w:t>
            </w:r>
          </w:p>
        </w:tc>
        <w:tc>
          <w:tcPr>
            <w:tcW w:w="1277"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危险区的隔离</w:t>
            </w:r>
          </w:p>
        </w:tc>
        <w:tc>
          <w:tcPr>
            <w:tcW w:w="5976"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设定危险区、事故现场隔离区的划定方式方法和事故现场隔离方法，事故现场周边区域的道路隔离或交通疏导办法。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3"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9</w:t>
            </w:r>
          </w:p>
        </w:tc>
        <w:tc>
          <w:tcPr>
            <w:tcW w:w="1277"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监测、抢修、救援及控制措施</w:t>
            </w:r>
          </w:p>
        </w:tc>
        <w:tc>
          <w:tcPr>
            <w:tcW w:w="5976"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（1）制定事故快速环境监测方法及监测人员防护监护措施。</w:t>
            </w:r>
          </w:p>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（2）抢险救援方式方法及人员的防护监护措施。</w:t>
            </w:r>
          </w:p>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（3）现场实时监测及异常情况下抢险人员的撤离条件和方法。</w:t>
            </w:r>
          </w:p>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（4）控制事故扩大的措施和事故可能扩大后的应急措施。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3"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10</w:t>
            </w:r>
          </w:p>
        </w:tc>
        <w:tc>
          <w:tcPr>
            <w:tcW w:w="1277"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受伤人员现场救护、救治及医院救治</w:t>
            </w:r>
          </w:p>
        </w:tc>
        <w:tc>
          <w:tcPr>
            <w:tcW w:w="5976"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（1）接触人群检伤分类方案及执行人员；进行分类现场紧急抢救方案。</w:t>
            </w:r>
          </w:p>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（2）接触者医学观察方案；转运及转运中的救治方案；患者治疗方案。</w:t>
            </w:r>
          </w:p>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（3）入院前和医疗救治机构确定及处置方案。</w:t>
            </w:r>
          </w:p>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（4）信息、药物、器材的储备。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3"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11</w:t>
            </w:r>
          </w:p>
        </w:tc>
        <w:tc>
          <w:tcPr>
            <w:tcW w:w="1277"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现场保护</w:t>
            </w:r>
          </w:p>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与现场洗消</w:t>
            </w:r>
          </w:p>
        </w:tc>
        <w:tc>
          <w:tcPr>
            <w:tcW w:w="5976"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事故现场的保护措施。</w:t>
            </w:r>
          </w:p>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明确事故现场洗消工作的负责人和专业队伍。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3"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12</w:t>
            </w:r>
          </w:p>
        </w:tc>
        <w:tc>
          <w:tcPr>
            <w:tcW w:w="1277"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应急救援保障</w:t>
            </w:r>
          </w:p>
        </w:tc>
        <w:tc>
          <w:tcPr>
            <w:tcW w:w="5976"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1）内部保障包括：a、确定应急队伍；b、消防设施配置图、工艺流程图、现场平面布置图和周围地区图、气象资料、危险品安全技术说明书、互救信息等存放地点、保管人；c、应急通讯系统；d、应急电源、照明；e、应急救援装备、物资、药品等；f、危险化学品运输车辆的安全、消防设备、器材及人员防护装备；g、保障制度目录</w:t>
            </w:r>
          </w:p>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（2）外部救援包括：a、单位互助的方式；b、请求政府协调应急救援力量；c、应急救援信息咨询；d、专家信息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3"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13</w:t>
            </w:r>
          </w:p>
        </w:tc>
        <w:tc>
          <w:tcPr>
            <w:tcW w:w="1277"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预案分级</w:t>
            </w:r>
          </w:p>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响应条件</w:t>
            </w:r>
          </w:p>
        </w:tc>
        <w:tc>
          <w:tcPr>
            <w:tcW w:w="5976"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依据危险品事故类别、危害程度和现场评估结果，设定预案启动条件。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3"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14</w:t>
            </w:r>
          </w:p>
        </w:tc>
        <w:tc>
          <w:tcPr>
            <w:tcW w:w="1277"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事故应急救援终止程序</w:t>
            </w:r>
          </w:p>
        </w:tc>
        <w:tc>
          <w:tcPr>
            <w:tcW w:w="5976"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确定事故应急救援工作结束。</w:t>
            </w:r>
          </w:p>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通知本单位相关部门、周边社区及人员事故危险解除。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3"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15</w:t>
            </w:r>
          </w:p>
        </w:tc>
        <w:tc>
          <w:tcPr>
            <w:tcW w:w="1277"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应急培训计划</w:t>
            </w:r>
          </w:p>
        </w:tc>
        <w:tc>
          <w:tcPr>
            <w:tcW w:w="5976"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依据对从业人员能力评估和周边社区人员素质分析结果，确定培训内容。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3"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16</w:t>
            </w:r>
          </w:p>
        </w:tc>
        <w:tc>
          <w:tcPr>
            <w:tcW w:w="1277"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演练计划</w:t>
            </w:r>
          </w:p>
        </w:tc>
        <w:tc>
          <w:tcPr>
            <w:tcW w:w="5976"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依据对从业人员能力评估和周边社区人员素质分析结果，确定培训内容。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63"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17</w:t>
            </w:r>
          </w:p>
        </w:tc>
        <w:tc>
          <w:tcPr>
            <w:tcW w:w="1277"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附件</w:t>
            </w:r>
          </w:p>
        </w:tc>
        <w:tc>
          <w:tcPr>
            <w:tcW w:w="5976"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组织机构名单。</w:t>
            </w:r>
          </w:p>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值班联系、组织应急救援有关人员、危险品生产单位应急咨询服务、外部救援单位、供水和供电单位、周边区域单位和社区、政府有关部门联系电话。</w:t>
            </w:r>
          </w:p>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单位平面布置图、消防设施配置图、周边区域道路交通示意图和疏散路线、交通管制示意图、周边区域的单位、社区、重要基础设施分布图。</w:t>
            </w:r>
          </w:p>
          <w:p>
            <w:pPr>
              <w:pStyle w:val="20"/>
              <w:keepNext w:val="0"/>
              <w:keepLines w:val="0"/>
              <w:pageBreakBefore w:val="0"/>
              <w:widowControl/>
              <w:kinsoku/>
              <w:wordWrap/>
              <w:overflowPunct/>
              <w:topLinePunct w:val="0"/>
              <w:autoSpaceDE/>
              <w:autoSpaceDN/>
              <w:bidi w:val="0"/>
              <w:adjustRightInd w:val="0"/>
              <w:snapToGrid w:val="0"/>
              <w:spacing w:before="0" w:after="0"/>
              <w:textAlignment w:val="auto"/>
            </w:pPr>
            <w:r>
              <w:t>保障制度。</w:t>
            </w:r>
          </w:p>
        </w:tc>
      </w:tr>
    </w:tbl>
    <w:p>
      <w:pPr>
        <w:pStyle w:val="3"/>
        <w:bidi w:val="0"/>
        <w:rPr>
          <w:rFonts w:ascii="Times New Roman" w:hAnsi="Times New Roman"/>
          <w:b/>
          <w:bCs/>
          <w:caps w:val="0"/>
          <w:sz w:val="24"/>
          <w:szCs w:val="24"/>
          <w:highlight w:val="none"/>
          <w:u w:val="none" w:color="auto"/>
          <w:lang w:val="zh-CN"/>
        </w:rPr>
      </w:pPr>
      <w:r>
        <w:rPr>
          <w:rFonts w:hint="eastAsia" w:ascii="Times New Roman" w:hAnsi="Times New Roman"/>
          <w:b/>
          <w:bCs/>
          <w:caps w:val="0"/>
          <w:sz w:val="24"/>
          <w:szCs w:val="24"/>
          <w:highlight w:val="none"/>
          <w:u w:val="none" w:color="auto"/>
          <w:lang w:val="en-US" w:eastAsia="zh-CN"/>
        </w:rPr>
        <w:t>5、</w:t>
      </w:r>
      <w:r>
        <w:rPr>
          <w:rFonts w:ascii="Times New Roman" w:hAnsi="Times New Roman"/>
          <w:b/>
          <w:bCs/>
          <w:caps w:val="0"/>
          <w:sz w:val="24"/>
          <w:szCs w:val="24"/>
          <w:highlight w:val="none"/>
          <w:u w:val="none" w:color="auto"/>
          <w:lang w:val="zh-CN"/>
        </w:rPr>
        <w:t>分析结论</w:t>
      </w:r>
    </w:p>
    <w:p>
      <w:pPr>
        <w:rPr>
          <w:rFonts w:hint="eastAsia"/>
          <w:lang w:val="en-US" w:eastAsia="zh-CN"/>
        </w:rPr>
      </w:pPr>
      <w:r>
        <w:rPr>
          <w:rFonts w:ascii="Times New Roman" w:hAnsi="Times New Roman"/>
          <w:caps w:val="0"/>
          <w:sz w:val="24"/>
          <w:szCs w:val="24"/>
          <w:highlight w:val="none"/>
          <w:u w:val="none" w:color="auto"/>
          <w:lang w:val="zh-CN"/>
        </w:rPr>
        <w:t>拟建项目涉及的危险物质主要为收集的</w:t>
      </w:r>
      <w:r>
        <w:rPr>
          <w:rFonts w:hint="eastAsia" w:ascii="Times New Roman" w:hAnsi="Times New Roman"/>
          <w:caps w:val="0"/>
          <w:sz w:val="24"/>
          <w:szCs w:val="24"/>
          <w:highlight w:val="none"/>
          <w:u w:val="none" w:color="auto"/>
          <w:lang w:val="en-US" w:eastAsia="zh-CN"/>
        </w:rPr>
        <w:t>危险废物</w:t>
      </w:r>
      <w:r>
        <w:rPr>
          <w:rFonts w:ascii="Times New Roman" w:hAnsi="Times New Roman"/>
          <w:caps w:val="0"/>
          <w:sz w:val="24"/>
          <w:szCs w:val="24"/>
          <w:highlight w:val="none"/>
          <w:u w:val="none" w:color="auto"/>
          <w:lang w:val="zh-CN"/>
        </w:rPr>
        <w:t>。通过风险识别，项目潜存的风险为泄漏</w:t>
      </w:r>
      <w:r>
        <w:rPr>
          <w:rFonts w:hint="eastAsia" w:ascii="Times New Roman" w:hAnsi="Times New Roman"/>
          <w:caps w:val="0"/>
          <w:sz w:val="24"/>
          <w:szCs w:val="24"/>
          <w:highlight w:val="none"/>
          <w:u w:val="none" w:color="auto"/>
          <w:lang w:val="en-US" w:eastAsia="zh-CN"/>
        </w:rPr>
        <w:t>及废气事故排放</w:t>
      </w:r>
      <w:r>
        <w:rPr>
          <w:rFonts w:ascii="Times New Roman" w:hAnsi="Times New Roman"/>
          <w:caps w:val="0"/>
          <w:sz w:val="24"/>
          <w:szCs w:val="24"/>
          <w:highlight w:val="none"/>
          <w:u w:val="none" w:color="auto"/>
          <w:lang w:val="zh-CN"/>
        </w:rPr>
        <w:t>，在严格落实评价提出的各项风险防范措施后，风险事故造成的环境影响较小，环境可以接受。</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Narrow">
    <w:panose1 w:val="020B0606020202030204"/>
    <w:charset w:val="00"/>
    <w:family w:val="auto"/>
    <w:pitch w:val="default"/>
    <w:sig w:usb0="00000287" w:usb1="00000800" w:usb2="00000000" w:usb3="00000000" w:csb0="2000009F" w:csb1="DFD70000"/>
  </w:font>
  <w:font w:name="time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D55EA0"/>
    <w:rsid w:val="06D55EA0"/>
    <w:rsid w:val="16052D97"/>
    <w:rsid w:val="28547AD8"/>
    <w:rsid w:val="45A6448A"/>
    <w:rsid w:val="46DB5C5C"/>
    <w:rsid w:val="4C8820AB"/>
    <w:rsid w:val="7A7B0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3" w:firstLineChars="200"/>
      <w:jc w:val="both"/>
    </w:pPr>
    <w:rPr>
      <w:rFonts w:ascii="Times New Roman" w:hAnsi="Times New Roman" w:eastAsia="宋体" w:cs="Times New Roman"/>
      <w:kern w:val="2"/>
      <w:sz w:val="24"/>
      <w:lang w:val="en-US" w:eastAsia="zh-CN" w:bidi="ar-SA"/>
    </w:rPr>
  </w:style>
  <w:style w:type="paragraph" w:styleId="3">
    <w:name w:val="heading 2"/>
    <w:basedOn w:val="1"/>
    <w:next w:val="1"/>
    <w:unhideWhenUsed/>
    <w:qFormat/>
    <w:uiPriority w:val="0"/>
    <w:pPr>
      <w:keepNext/>
      <w:keepLines/>
      <w:spacing w:beforeLines="0" w:beforeAutospacing="0" w:afterLines="0" w:afterAutospacing="0" w:line="360" w:lineRule="auto"/>
      <w:ind w:firstLine="643" w:firstLineChars="200"/>
      <w:outlineLvl w:val="1"/>
    </w:pPr>
    <w:rPr>
      <w:rFonts w:ascii="Times New Roman" w:hAnsi="Times New Roman"/>
      <w:b/>
      <w:sz w:val="28"/>
    </w:rPr>
  </w:style>
  <w:style w:type="paragraph" w:styleId="4">
    <w:name w:val="heading 4"/>
    <w:basedOn w:val="1"/>
    <w:next w:val="1"/>
    <w:qFormat/>
    <w:uiPriority w:val="1"/>
    <w:pPr>
      <w:ind w:left="840"/>
      <w:outlineLvl w:val="3"/>
    </w:pPr>
    <w:rPr>
      <w:rFonts w:ascii="宋体" w:hAnsi="宋体" w:eastAsia="宋体" w:cs="宋体"/>
      <w:b/>
      <w:bCs/>
      <w:sz w:val="24"/>
      <w:szCs w:val="24"/>
      <w:lang w:val="zh-CN" w:eastAsia="zh-CN" w:bidi="zh-CN"/>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5">
    <w:name w:val="annotation text"/>
    <w:basedOn w:val="1"/>
    <w:semiHidden/>
    <w:qFormat/>
    <w:uiPriority w:val="0"/>
    <w:pPr>
      <w:jc w:val="left"/>
    </w:pPr>
    <w:rPr>
      <w:kern w:val="0"/>
      <w:sz w:val="24"/>
      <w:szCs w:val="20"/>
    </w:rPr>
  </w:style>
  <w:style w:type="paragraph" w:styleId="6">
    <w:name w:val="Body Text"/>
    <w:basedOn w:val="1"/>
    <w:next w:val="1"/>
    <w:qFormat/>
    <w:uiPriority w:val="0"/>
    <w:pPr>
      <w:widowControl/>
      <w:snapToGrid w:val="0"/>
      <w:spacing w:before="60" w:after="160" w:line="259" w:lineRule="auto"/>
      <w:ind w:right="113"/>
    </w:pPr>
    <w:rPr>
      <w:kern w:val="0"/>
      <w:sz w:val="18"/>
      <w:szCs w:val="20"/>
    </w:rPr>
  </w:style>
  <w:style w:type="paragraph" w:styleId="7">
    <w:name w:val="Body Text Indent"/>
    <w:basedOn w:val="1"/>
    <w:qFormat/>
    <w:uiPriority w:val="0"/>
    <w:pPr>
      <w:spacing w:after="120"/>
      <w:ind w:left="420" w:leftChars="200"/>
    </w:pPr>
    <w:rPr>
      <w:kern w:val="0"/>
      <w:sz w:val="24"/>
      <w:szCs w:val="20"/>
    </w:rPr>
  </w:style>
  <w:style w:type="paragraph" w:styleId="8">
    <w:name w:val="Subtitle"/>
    <w:basedOn w:val="1"/>
    <w:next w:val="1"/>
    <w:qFormat/>
    <w:uiPriority w:val="0"/>
    <w:pPr>
      <w:spacing w:line="340" w:lineRule="exact"/>
      <w:jc w:val="center"/>
    </w:pPr>
    <w:rPr>
      <w:bCs/>
      <w:kern w:val="28"/>
      <w:szCs w:val="32"/>
    </w:rPr>
  </w:style>
  <w:style w:type="paragraph" w:styleId="9">
    <w:name w:val="List"/>
    <w:basedOn w:val="1"/>
    <w:qFormat/>
    <w:uiPriority w:val="0"/>
    <w:pPr>
      <w:spacing w:line="240" w:lineRule="auto"/>
      <w:ind w:firstLine="0" w:firstLineChars="0"/>
      <w:jc w:val="center"/>
    </w:pPr>
    <w:rPr>
      <w:bCs/>
      <w:sz w:val="21"/>
      <w:szCs w:val="21"/>
    </w:rPr>
  </w:style>
  <w:style w:type="paragraph" w:styleId="10">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11">
    <w:name w:val="Body Text First Indent"/>
    <w:basedOn w:val="6"/>
    <w:unhideWhenUsed/>
    <w:qFormat/>
    <w:uiPriority w:val="0"/>
    <w:pPr>
      <w:ind w:firstLine="420" w:firstLineChars="100"/>
    </w:pPr>
    <w:rPr>
      <w:rFonts w:eastAsia="宋体"/>
      <w:kern w:val="2"/>
      <w:sz w:val="24"/>
      <w:szCs w:val="24"/>
      <w:lang w:val="en-US" w:eastAsia="zh-CN" w:bidi="ar-SA"/>
    </w:rPr>
  </w:style>
  <w:style w:type="paragraph" w:styleId="12">
    <w:name w:val="Body Text First Indent 2"/>
    <w:basedOn w:val="7"/>
    <w:next w:val="1"/>
    <w:qFormat/>
    <w:uiPriority w:val="0"/>
    <w:pPr>
      <w:ind w:firstLine="420" w:firstLineChars="200"/>
    </w:pPr>
  </w:style>
  <w:style w:type="table" w:styleId="14">
    <w:name w:val="Table Grid"/>
    <w:basedOn w:val="13"/>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basedOn w:val="17"/>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rPr>
  </w:style>
  <w:style w:type="paragraph" w:customStyle="1" w:styleId="17">
    <w:name w:val="纯文本1"/>
    <w:basedOn w:val="1"/>
    <w:qFormat/>
    <w:uiPriority w:val="0"/>
    <w:rPr>
      <w:rFonts w:hint="eastAsia" w:ascii="宋体" w:hAnsi="Courier New"/>
      <w:szCs w:val="24"/>
    </w:rPr>
  </w:style>
  <w:style w:type="paragraph" w:customStyle="1" w:styleId="18">
    <w:name w:val="正文1"/>
    <w:basedOn w:val="1"/>
    <w:qFormat/>
    <w:uiPriority w:val="0"/>
    <w:pPr>
      <w:spacing w:line="360" w:lineRule="auto"/>
      <w:ind w:firstLine="200" w:firstLineChars="200"/>
    </w:pPr>
    <w:rPr>
      <w:sz w:val="24"/>
    </w:rPr>
  </w:style>
  <w:style w:type="paragraph" w:customStyle="1" w:styleId="19">
    <w:name w:val="表头"/>
    <w:basedOn w:val="1"/>
    <w:qFormat/>
    <w:uiPriority w:val="0"/>
    <w:pPr>
      <w:tabs>
        <w:tab w:val="left" w:pos="1021"/>
      </w:tabs>
      <w:spacing w:line="240" w:lineRule="auto"/>
      <w:ind w:firstLine="0" w:firstLineChars="0"/>
      <w:jc w:val="center"/>
    </w:pPr>
    <w:rPr>
      <w:b/>
      <w:kern w:val="24"/>
      <w:sz w:val="21"/>
    </w:rPr>
  </w:style>
  <w:style w:type="paragraph" w:customStyle="1" w:styleId="20">
    <w:name w:val="表格文字"/>
    <w:basedOn w:val="11"/>
    <w:next w:val="21"/>
    <w:qFormat/>
    <w:uiPriority w:val="0"/>
    <w:pPr>
      <w:adjustRightInd w:val="0"/>
      <w:snapToGrid w:val="0"/>
      <w:spacing w:line="240" w:lineRule="auto"/>
      <w:ind w:right="0" w:firstLine="0" w:firstLineChars="0"/>
      <w:jc w:val="center"/>
    </w:pPr>
    <w:rPr>
      <w:rFonts w:eastAsia="宋体"/>
      <w:kern w:val="0"/>
      <w:sz w:val="21"/>
      <w:szCs w:val="20"/>
    </w:rPr>
  </w:style>
  <w:style w:type="paragraph" w:customStyle="1" w:styleId="21">
    <w:name w:val="样式 标题 2H2He + 首行缩进:  0.5 字符"/>
    <w:basedOn w:val="3"/>
    <w:qFormat/>
    <w:uiPriority w:val="0"/>
    <w:pPr>
      <w:keepNext w:val="0"/>
      <w:keepLines w:val="0"/>
      <w:widowControl w:val="0"/>
      <w:tabs>
        <w:tab w:val="left" w:pos="648"/>
      </w:tabs>
      <w:overflowPunct w:val="0"/>
      <w:autoSpaceDE w:val="0"/>
      <w:autoSpaceDN w:val="0"/>
      <w:adjustRightInd w:val="0"/>
      <w:spacing w:before="40" w:after="40" w:line="400" w:lineRule="exact"/>
      <w:ind w:firstLine="50" w:firstLineChars="50"/>
      <w:textAlignment w:val="baseline"/>
    </w:pPr>
    <w:rPr>
      <w:rFonts w:ascii="宋体" w:eastAsia="宋体" w:cs="宋体"/>
      <w:color w:val="000000"/>
      <w:kern w:val="32"/>
      <w:szCs w:val="20"/>
      <w:lang w:bidi="ar-SA"/>
    </w:rPr>
  </w:style>
  <w:style w:type="paragraph" w:styleId="22">
    <w:name w:val="List Paragraph"/>
    <w:basedOn w:val="1"/>
    <w:qFormat/>
    <w:uiPriority w:val="1"/>
    <w:pPr>
      <w:ind w:left="1491" w:hanging="602"/>
    </w:pPr>
    <w:rPr>
      <w:rFonts w:ascii="宋体" w:hAnsi="宋体" w:eastAsia="宋体" w:cs="宋体"/>
      <w:u w:val="single" w:color="000000"/>
      <w:lang w:val="zh-CN" w:eastAsia="zh-CN" w:bidi="zh-CN"/>
    </w:rPr>
  </w:style>
  <w:style w:type="paragraph" w:customStyle="1" w:styleId="23">
    <w:name w:val="Table Paragraph"/>
    <w:basedOn w:val="1"/>
    <w:qFormat/>
    <w:uiPriority w:val="1"/>
    <w:pPr>
      <w:jc w:val="center"/>
    </w:pPr>
    <w:rPr>
      <w:rFonts w:ascii="宋体" w:hAnsi="宋体" w:eastAsia="宋体" w:cs="宋体"/>
      <w:lang w:val="zh-CN" w:eastAsia="zh-CN" w:bidi="zh-CN"/>
    </w:rPr>
  </w:style>
  <w:style w:type="paragraph" w:customStyle="1" w:styleId="24">
    <w:name w:val="样式 正文文本缩进正文文字缩进正文文字缩进1 + 首行缩进:  0.98 厘米 Char"/>
    <w:basedOn w:val="1"/>
    <w:qFormat/>
    <w:uiPriority w:val="0"/>
    <w:pPr>
      <w:snapToGrid w:val="0"/>
      <w:spacing w:line="360" w:lineRule="auto"/>
      <w:ind w:firstLine="192" w:firstLineChars="192"/>
    </w:pPr>
    <w:rPr>
      <w:rFonts w:ascii="宋体"/>
      <w:kern w:val="0"/>
      <w:sz w:val="28"/>
    </w:rPr>
  </w:style>
  <w:style w:type="paragraph" w:customStyle="1" w:styleId="25">
    <w:name w:val="图表标题"/>
    <w:basedOn w:val="26"/>
    <w:qFormat/>
    <w:uiPriority w:val="0"/>
    <w:pPr>
      <w:adjustRightInd w:val="0"/>
      <w:snapToGrid w:val="0"/>
      <w:ind w:firstLine="0" w:firstLineChars="0"/>
      <w:jc w:val="center"/>
    </w:pPr>
    <w:rPr>
      <w:rFonts w:eastAsia="黑体"/>
      <w:color w:val="000000"/>
    </w:rPr>
  </w:style>
  <w:style w:type="paragraph" w:customStyle="1" w:styleId="26">
    <w:name w:val="样式 (符号) 宋体 小四 行距: 1.5 倍行距"/>
    <w:basedOn w:val="1"/>
    <w:qFormat/>
    <w:uiPriority w:val="0"/>
    <w:pPr>
      <w:ind w:firstLine="480"/>
    </w:pPr>
    <w:rPr>
      <w:rFonts w:ascii="Calibri" w:hAnsi="宋体"/>
      <w:kern w:val="0"/>
      <w:sz w:val="24"/>
      <w:lang w:val="zh-CN"/>
    </w:rPr>
  </w:style>
  <w:style w:type="paragraph" w:customStyle="1" w:styleId="27">
    <w:name w:val="_Style 4"/>
    <w:next w:val="1"/>
    <w:qFormat/>
    <w:uiPriority w:val="1"/>
    <w:pPr>
      <w:widowControl w:val="0"/>
      <w:jc w:val="both"/>
    </w:pPr>
    <w:rPr>
      <w:rFonts w:ascii="Calibri" w:hAnsi="Calibri" w:eastAsia="仿宋_GB2312" w:cs="Times New Roman"/>
      <w:kern w:val="2"/>
      <w:sz w:val="24"/>
      <w:szCs w:val="22"/>
      <w:lang w:val="en-US" w:eastAsia="zh-CN" w:bidi="ar-SA"/>
    </w:rPr>
  </w:style>
  <w:style w:type="paragraph" w:customStyle="1" w:styleId="28">
    <w:name w:val="表文字"/>
    <w:basedOn w:val="1"/>
    <w:qFormat/>
    <w:uiPriority w:val="0"/>
    <w:pPr>
      <w:overflowPunct w:val="0"/>
      <w:autoSpaceDE w:val="0"/>
      <w:autoSpaceDN w:val="0"/>
      <w:adjustRightInd w:val="0"/>
      <w:spacing w:line="240" w:lineRule="atLeast"/>
      <w:jc w:val="center"/>
      <w:textAlignment w:val="baseline"/>
    </w:pPr>
    <w:rPr>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11203</Words>
  <Characters>12437</Characters>
  <Lines>0</Lines>
  <Paragraphs>0</Paragraphs>
  <TotalTime>25</TotalTime>
  <ScaleCrop>false</ScaleCrop>
  <LinksUpToDate>false</LinksUpToDate>
  <CharactersWithSpaces>12622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2022-04-19T08:40:00Z</dcterms:created>
  <dc:creator>刘艳</dc:creator>
  <cp:lastModifiedBy>刘艳</cp:lastModifiedBy>
  <dcterms:modified xsi:type="dcterms:W3CDTF">2022-04-27T09:22:23Z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26FC6791ECCB43CD9FC7B4AD11902BE3</vt:lpwstr>
  </property>
</Properties>
</file>