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line="450" w:lineRule="atLeast"/>
        <w:jc w:val="center"/>
        <w:outlineLvl w:val="2"/>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简   讯</w:t>
      </w:r>
    </w:p>
    <w:p>
      <w:pPr>
        <w:widowControl/>
        <w:spacing w:after="75" w:line="450" w:lineRule="atLeast"/>
        <w:jc w:val="center"/>
        <w:outlineLvl w:val="2"/>
        <w:rPr>
          <w:rFonts w:hint="eastAsia" w:ascii="宋体" w:hAnsi="宋体" w:eastAsia="宋体" w:cs="宋体"/>
          <w:color w:val="333333"/>
          <w:kern w:val="0"/>
          <w:sz w:val="28"/>
          <w:szCs w:val="28"/>
        </w:rPr>
      </w:pPr>
      <w:r>
        <w:rPr>
          <w:rFonts w:hint="eastAsia" w:ascii="宋体" w:hAnsi="宋体" w:eastAsia="宋体" w:cs="宋体"/>
          <w:b/>
          <w:bCs/>
          <w:color w:val="333333"/>
          <w:kern w:val="0"/>
          <w:sz w:val="44"/>
          <w:szCs w:val="44"/>
        </w:rPr>
        <w:t>州生态环境局吉首分局开展环保法律法规进乡村宣传活动</w:t>
      </w:r>
      <w:r>
        <w:rPr>
          <w:rFonts w:hint="eastAsia" w:ascii="宋体" w:hAnsi="宋体" w:eastAsia="宋体" w:cs="宋体"/>
          <w:color w:val="333333"/>
          <w:kern w:val="0"/>
          <w:sz w:val="28"/>
          <w:szCs w:val="28"/>
        </w:rPr>
        <w:t> </w:t>
      </w:r>
    </w:p>
    <w:p>
      <w:pPr>
        <w:widowControl/>
        <w:spacing w:after="150" w:line="450" w:lineRule="atLeast"/>
        <w:jc w:val="center"/>
        <w:outlineLvl w:val="3"/>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来源 ：</w:t>
      </w:r>
      <w:r>
        <w:rPr>
          <w:rFonts w:hint="eastAsia" w:ascii="宋体" w:hAnsi="宋体" w:eastAsia="宋体" w:cs="宋体"/>
          <w:b/>
          <w:bCs/>
          <w:color w:val="333333"/>
          <w:kern w:val="0"/>
          <w:sz w:val="28"/>
          <w:szCs w:val="28"/>
        </w:rPr>
        <w:t>州生态环境局吉首分局</w:t>
      </w:r>
      <w:r>
        <w:rPr>
          <w:rFonts w:hint="eastAsia" w:ascii="宋体" w:hAnsi="宋体" w:eastAsia="宋体" w:cs="宋体"/>
          <w:color w:val="333333"/>
          <w:kern w:val="0"/>
          <w:sz w:val="28"/>
          <w:szCs w:val="28"/>
        </w:rPr>
        <w:t xml:space="preserve">    作者：杨波</w:t>
      </w:r>
    </w:p>
    <w:p>
      <w:pPr>
        <w:keepNext w:val="0"/>
        <w:keepLines w:val="0"/>
        <w:pageBreakBefore w:val="0"/>
        <w:widowControl/>
        <w:kinsoku/>
        <w:wordWrap/>
        <w:overflowPunct/>
        <w:topLinePunct w:val="0"/>
        <w:autoSpaceDE/>
        <w:autoSpaceDN/>
        <w:bidi w:val="0"/>
        <w:adjustRightInd/>
        <w:snapToGrid/>
        <w:spacing w:line="500" w:lineRule="exact"/>
        <w:ind w:firstLine="60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i w:val="0"/>
          <w:caps w:val="0"/>
          <w:color w:val="333333"/>
          <w:spacing w:val="8"/>
          <w:sz w:val="28"/>
          <w:szCs w:val="28"/>
          <w:bdr w:val="none" w:color="auto" w:sz="0" w:space="0"/>
          <w:shd w:val="clear" w:fill="FFFFFF"/>
        </w:rPr>
        <w:t>为深入宣传环境保护法律法规，提升人民群众环保意识和环保维权意识，传播“绿水青山就是金山银山”的生态理念，在5月18日，由吉首市司法局牵头，州生态环境局吉首分局等相关执法单位联合开展环保法等法律法规进乡村宣传活动。</w:t>
      </w:r>
    </w:p>
    <w:p>
      <w:pPr>
        <w:widowControl/>
        <w:spacing w:line="450" w:lineRule="atLeast"/>
        <w:ind w:firstLine="40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drawing>
          <wp:inline distT="0" distB="0" distL="0" distR="0">
            <wp:extent cx="5274310" cy="3489960"/>
            <wp:effectExtent l="0" t="0" r="2540" b="15240"/>
            <wp:docPr id="1" name="图片 0" descr="微信图片_2019052010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90520104141.jpg"/>
                    <pic:cNvPicPr>
                      <a:picLocks noChangeAspect="1"/>
                    </pic:cNvPicPr>
                  </pic:nvPicPr>
                  <pic:blipFill>
                    <a:blip r:embed="rId4" cstate="print"/>
                    <a:stretch>
                      <a:fillRect/>
                    </a:stretch>
                  </pic:blipFill>
                  <pic:spPr>
                    <a:xfrm>
                      <a:off x="0" y="0"/>
                      <a:ext cx="5274310" cy="34899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ind w:firstLine="556"/>
        <w:jc w:val="left"/>
        <w:textAlignment w:val="auto"/>
        <w:rPr>
          <w:rFonts w:hint="eastAsia" w:ascii="宋体" w:hAnsi="宋体" w:eastAsia="宋体" w:cs="宋体"/>
          <w:color w:val="333333"/>
          <w:kern w:val="0"/>
          <w:sz w:val="28"/>
          <w:szCs w:val="28"/>
        </w:rPr>
      </w:pPr>
      <w:r>
        <w:rPr>
          <w:rFonts w:hint="eastAsia" w:ascii="宋体" w:hAnsi="宋体" w:eastAsia="宋体" w:cs="宋体"/>
          <w:i w:val="0"/>
          <w:caps w:val="0"/>
          <w:color w:val="333333"/>
          <w:spacing w:val="8"/>
          <w:sz w:val="28"/>
          <w:szCs w:val="28"/>
          <w:shd w:val="clear" w:fill="FFFFFF"/>
        </w:rPr>
        <w:t>5月18日上午，我分局在乾州农贸市场进行环保知识和环保法律宣传教育活动。本次活动主要以画报展览及发放知识手册等多种形式开展，虽然天气闷热，但仍无法阻挡在农贸市场赶集的农民、居民等群众参与活动的热情，大批的群众前来参与活动，现场活动氛围热烈，工作人员孜孜不倦、耐心地为参观者讲解画报内容及宣传相关环保法律法规知识，同时还派发了各类环保法律知识宣传手册200多份。</w:t>
      </w:r>
    </w:p>
    <w:p>
      <w:pPr>
        <w:widowControl/>
        <w:spacing w:line="45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drawing>
          <wp:inline distT="0" distB="0" distL="0" distR="0">
            <wp:extent cx="5274310" cy="3355975"/>
            <wp:effectExtent l="0" t="0" r="2540" b="15875"/>
            <wp:docPr id="3" name="图片 2" descr="微信图片_20190520104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520104239.jpg"/>
                    <pic:cNvPicPr>
                      <a:picLocks noChangeAspect="1"/>
                    </pic:cNvPicPr>
                  </pic:nvPicPr>
                  <pic:blipFill>
                    <a:blip r:embed="rId5" cstate="print"/>
                    <a:stretch>
                      <a:fillRect/>
                    </a:stretch>
                  </pic:blipFill>
                  <pic:spPr>
                    <a:xfrm>
                      <a:off x="0" y="0"/>
                      <a:ext cx="5274310" cy="3355975"/>
                    </a:xfrm>
                    <a:prstGeom prst="rect">
                      <a:avLst/>
                    </a:prstGeom>
                  </pic:spPr>
                </pic:pic>
              </a:graphicData>
            </a:graphic>
          </wp:inline>
        </w:drawing>
      </w:r>
    </w:p>
    <w:p>
      <w:pPr>
        <w:widowControl/>
        <w:spacing w:line="45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drawing>
          <wp:inline distT="0" distB="0" distL="0" distR="0">
            <wp:extent cx="5274310" cy="3661410"/>
            <wp:effectExtent l="0" t="0" r="2540" b="15240"/>
            <wp:docPr id="4" name="图片 3" descr="微信图片_2019052010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190520104213.jpg"/>
                    <pic:cNvPicPr>
                      <a:picLocks noChangeAspect="1"/>
                    </pic:cNvPicPr>
                  </pic:nvPicPr>
                  <pic:blipFill>
                    <a:blip r:embed="rId6" cstate="print"/>
                    <a:stretch>
                      <a:fillRect/>
                    </a:stretch>
                  </pic:blipFill>
                  <pic:spPr>
                    <a:xfrm>
                      <a:off x="0" y="0"/>
                      <a:ext cx="5274310" cy="366141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jc w:val="left"/>
        <w:textAlignment w:val="auto"/>
      </w:pPr>
      <w:r>
        <w:rPr>
          <w:rFonts w:hint="eastAsia" w:ascii="宋体" w:hAnsi="宋体" w:eastAsia="宋体" w:cs="宋体"/>
          <w:color w:val="333333"/>
          <w:kern w:val="0"/>
          <w:sz w:val="28"/>
          <w:szCs w:val="28"/>
        </w:rPr>
        <w:t>　　</w:t>
      </w:r>
      <w:r>
        <w:rPr>
          <w:rFonts w:hint="eastAsia" w:ascii="宋体" w:hAnsi="宋体" w:eastAsia="宋体" w:cs="宋体"/>
          <w:i w:val="0"/>
          <w:caps w:val="0"/>
          <w:color w:val="333333"/>
          <w:spacing w:val="8"/>
          <w:sz w:val="28"/>
          <w:szCs w:val="28"/>
          <w:shd w:val="clear" w:fill="FFFFFF"/>
        </w:rPr>
        <w:t>本次宣传活动，有效提高了当地人民群众环保意识、责任意识、法制意识，增强了生态保护意识，通过学法、懂法、用法，运用法律武器保护家乡绿水青山蓝天，从而构建自然和谐、生态法治的社会。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C4"/>
    <w:rsid w:val="00057CB0"/>
    <w:rsid w:val="002F6A28"/>
    <w:rsid w:val="004E2CDF"/>
    <w:rsid w:val="00A017C4"/>
    <w:rsid w:val="00B67EB6"/>
    <w:rsid w:val="00D523E1"/>
    <w:rsid w:val="3F9F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0"/>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Char"/>
    <w:basedOn w:val="7"/>
    <w:link w:val="2"/>
    <w:uiPriority w:val="9"/>
    <w:rPr>
      <w:rFonts w:ascii="宋体" w:hAnsi="宋体" w:eastAsia="宋体" w:cs="宋体"/>
      <w:b/>
      <w:bCs/>
      <w:kern w:val="0"/>
      <w:sz w:val="27"/>
      <w:szCs w:val="27"/>
    </w:rPr>
  </w:style>
  <w:style w:type="character" w:customStyle="1" w:styleId="9">
    <w:name w:val="标题 4 Char"/>
    <w:basedOn w:val="7"/>
    <w:link w:val="3"/>
    <w:uiPriority w:val="9"/>
    <w:rPr>
      <w:rFonts w:ascii="宋体" w:hAnsi="宋体" w:eastAsia="宋体" w:cs="宋体"/>
      <w:b/>
      <w:bCs/>
      <w:kern w:val="0"/>
      <w:sz w:val="24"/>
      <w:szCs w:val="24"/>
    </w:rPr>
  </w:style>
  <w:style w:type="character" w:customStyle="1" w:styleId="10">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68</Words>
  <Characters>391</Characters>
  <Lines>3</Lines>
  <Paragraphs>1</Paragraphs>
  <TotalTime>83</TotalTime>
  <ScaleCrop>false</ScaleCrop>
  <LinksUpToDate>false</LinksUpToDate>
  <CharactersWithSpaces>458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2019-05-20T02:17:00Z</dcterms:created>
  <dc:creator>admin</dc:creator>
  <cp:lastModifiedBy>Administrator</cp:lastModifiedBy>
  <dcterms:modified xsi:type="dcterms:W3CDTF">2019-05-21T02:29:59Z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